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1DF7" w:rsidRPr="008226C5" w:rsidRDefault="00851DF7" w:rsidP="00153576">
      <w:pPr>
        <w:ind w:firstLineChars="200" w:firstLine="720"/>
        <w:jc w:val="center"/>
        <w:rPr>
          <w:rFonts w:ascii="华文中宋" w:eastAsia="华文中宋" w:hAnsi="华文中宋"/>
          <w:sz w:val="32"/>
          <w:szCs w:val="32"/>
        </w:rPr>
      </w:pPr>
      <w:bookmarkStart w:id="0" w:name="OLE_LINK2"/>
      <w:bookmarkStart w:id="1" w:name="OLE_LINK1"/>
      <w:r w:rsidRPr="00257BC0">
        <w:rPr>
          <w:rFonts w:ascii="华文中宋" w:eastAsia="华文中宋" w:hAnsi="华文中宋" w:hint="eastAsia"/>
          <w:sz w:val="36"/>
          <w:szCs w:val="36"/>
        </w:rPr>
        <w:t>区域性股权市场自律管理与服务规范（试行）</w:t>
      </w:r>
      <w:bookmarkEnd w:id="0"/>
      <w:bookmarkEnd w:id="1"/>
    </w:p>
    <w:p w:rsidR="00E82CD2" w:rsidRDefault="00E82CD2" w:rsidP="00153576">
      <w:pPr>
        <w:ind w:firstLineChars="200" w:firstLine="640"/>
        <w:jc w:val="center"/>
        <w:rPr>
          <w:rFonts w:ascii="仿宋_GB2312" w:eastAsia="仿宋_GB2312" w:hAnsi="宋体" w:cs="Times New Roman"/>
          <w:sz w:val="32"/>
          <w:szCs w:val="32"/>
        </w:rPr>
      </w:pPr>
    </w:p>
    <w:p w:rsidR="00851DF7" w:rsidRDefault="00E836DB" w:rsidP="00E82CD2">
      <w:pPr>
        <w:jc w:val="center"/>
        <w:rPr>
          <w:rFonts w:ascii="仿宋_GB2312" w:eastAsia="仿宋_GB2312" w:hAnsi="宋体" w:cs="Times New Roman"/>
          <w:sz w:val="32"/>
          <w:szCs w:val="32"/>
        </w:rPr>
      </w:pPr>
      <w:r w:rsidRPr="00E82CD2">
        <w:rPr>
          <w:rFonts w:ascii="仿宋_GB2312" w:eastAsia="仿宋_GB2312" w:hAnsi="宋体" w:cs="Times New Roman" w:hint="eastAsia"/>
          <w:sz w:val="32"/>
          <w:szCs w:val="32"/>
        </w:rPr>
        <w:t>（经2018年</w:t>
      </w:r>
      <w:r w:rsidRPr="00E82CD2">
        <w:rPr>
          <w:rFonts w:ascii="仿宋_GB2312" w:eastAsia="仿宋_GB2312" w:hAnsi="宋体" w:cs="Times New Roman"/>
          <w:sz w:val="32"/>
          <w:szCs w:val="32"/>
        </w:rPr>
        <w:t>7</w:t>
      </w:r>
      <w:r w:rsidRPr="00E82CD2">
        <w:rPr>
          <w:rFonts w:ascii="仿宋_GB2312" w:eastAsia="仿宋_GB2312" w:hAnsi="宋体" w:cs="Times New Roman" w:hint="eastAsia"/>
          <w:sz w:val="32"/>
          <w:szCs w:val="32"/>
        </w:rPr>
        <w:t>月</w:t>
      </w:r>
      <w:r w:rsidRPr="00E82CD2">
        <w:rPr>
          <w:rFonts w:ascii="仿宋_GB2312" w:eastAsia="仿宋_GB2312" w:hAnsi="宋体" w:cs="Times New Roman"/>
          <w:sz w:val="32"/>
          <w:szCs w:val="32"/>
        </w:rPr>
        <w:t>23</w:t>
      </w:r>
      <w:r w:rsidRPr="00E82CD2">
        <w:rPr>
          <w:rFonts w:ascii="仿宋_GB2312" w:eastAsia="仿宋_GB2312" w:hAnsi="宋体" w:cs="Times New Roman" w:hint="eastAsia"/>
          <w:sz w:val="32"/>
          <w:szCs w:val="32"/>
        </w:rPr>
        <w:t>日</w:t>
      </w:r>
      <w:r w:rsidR="00313F72">
        <w:rPr>
          <w:rFonts w:ascii="仿宋_GB2312" w:eastAsia="仿宋_GB2312" w:hAnsi="宋体" w:cs="Times New Roman" w:hint="eastAsia"/>
          <w:sz w:val="32"/>
          <w:szCs w:val="32"/>
        </w:rPr>
        <w:t>中国证券业</w:t>
      </w:r>
      <w:r w:rsidRPr="00E82CD2">
        <w:rPr>
          <w:rFonts w:ascii="仿宋_GB2312" w:eastAsia="仿宋_GB2312" w:hAnsi="宋体" w:cs="Times New Roman" w:hint="eastAsia"/>
          <w:sz w:val="32"/>
          <w:szCs w:val="32"/>
        </w:rPr>
        <w:t>协会第六届理事会第八次会议审议通过）</w:t>
      </w:r>
    </w:p>
    <w:p w:rsidR="00E82CD2" w:rsidRPr="00313F72" w:rsidRDefault="00E82CD2" w:rsidP="00153576">
      <w:pPr>
        <w:ind w:firstLineChars="200" w:firstLine="640"/>
        <w:jc w:val="center"/>
        <w:rPr>
          <w:rFonts w:ascii="仿宋_GB2312" w:eastAsia="仿宋_GB2312" w:hAnsi="宋体" w:cs="Times New Roman"/>
          <w:sz w:val="32"/>
          <w:szCs w:val="32"/>
        </w:rPr>
      </w:pPr>
      <w:bookmarkStart w:id="2" w:name="_GoBack"/>
      <w:bookmarkEnd w:id="2"/>
    </w:p>
    <w:p w:rsidR="00851DF7" w:rsidRPr="004D0B8B" w:rsidRDefault="00851DF7" w:rsidP="00B30400">
      <w:pPr>
        <w:ind w:firstLineChars="200" w:firstLine="643"/>
        <w:jc w:val="left"/>
        <w:rPr>
          <w:rFonts w:ascii="仿宋_GB2312" w:eastAsia="仿宋_GB2312"/>
          <w:sz w:val="32"/>
          <w:szCs w:val="32"/>
        </w:rPr>
      </w:pPr>
      <w:r w:rsidRPr="004D0B8B">
        <w:rPr>
          <w:rFonts w:ascii="仿宋_GB2312" w:eastAsia="仿宋_GB2312" w:hAnsi="黑体" w:hint="eastAsia"/>
          <w:b/>
          <w:sz w:val="32"/>
          <w:szCs w:val="32"/>
        </w:rPr>
        <w:t>第一条</w:t>
      </w:r>
      <w:r w:rsidR="007F72A9">
        <w:rPr>
          <w:rFonts w:ascii="仿宋_GB2312" w:eastAsia="仿宋_GB2312" w:hAnsi="黑体" w:hint="eastAsia"/>
          <w:sz w:val="32"/>
          <w:szCs w:val="32"/>
        </w:rPr>
        <w:t xml:space="preserve">  </w:t>
      </w:r>
      <w:r w:rsidRPr="004D0B8B">
        <w:rPr>
          <w:rFonts w:ascii="仿宋_GB2312" w:eastAsia="仿宋_GB2312" w:hint="eastAsia"/>
          <w:sz w:val="32"/>
          <w:szCs w:val="32"/>
        </w:rPr>
        <w:t>为了贯彻落实</w:t>
      </w:r>
      <w:r>
        <w:rPr>
          <w:rFonts w:ascii="仿宋_GB2312" w:eastAsia="仿宋_GB2312" w:hint="eastAsia"/>
          <w:sz w:val="32"/>
          <w:szCs w:val="32"/>
        </w:rPr>
        <w:t>国务院有关方针政策和</w:t>
      </w:r>
      <w:r w:rsidRPr="004D0B8B">
        <w:rPr>
          <w:rFonts w:ascii="仿宋_GB2312" w:eastAsia="仿宋_GB2312" w:hint="eastAsia"/>
          <w:sz w:val="32"/>
          <w:szCs w:val="32"/>
        </w:rPr>
        <w:t>中国证券监督管理委员会（以下简称中国证监会）</w:t>
      </w:r>
      <w:r>
        <w:rPr>
          <w:rFonts w:ascii="仿宋_GB2312" w:eastAsia="仿宋_GB2312" w:hint="eastAsia"/>
          <w:sz w:val="32"/>
          <w:szCs w:val="32"/>
        </w:rPr>
        <w:t>相关工作部署</w:t>
      </w:r>
      <w:r w:rsidRPr="004D0B8B">
        <w:rPr>
          <w:rFonts w:ascii="仿宋_GB2312" w:eastAsia="仿宋_GB2312" w:hint="eastAsia"/>
          <w:sz w:val="32"/>
          <w:szCs w:val="32"/>
        </w:rPr>
        <w:t>，</w:t>
      </w:r>
      <w:r>
        <w:rPr>
          <w:rFonts w:ascii="仿宋_GB2312" w:eastAsia="仿宋_GB2312" w:hint="eastAsia"/>
          <w:sz w:val="32"/>
          <w:szCs w:val="32"/>
        </w:rPr>
        <w:t>履行</w:t>
      </w:r>
      <w:r w:rsidRPr="004D0B8B">
        <w:rPr>
          <w:rFonts w:ascii="仿宋_GB2312" w:eastAsia="仿宋_GB2312" w:hint="eastAsia"/>
          <w:sz w:val="32"/>
          <w:szCs w:val="32"/>
        </w:rPr>
        <w:t>中国证券业协会（以下简称证券业协会）自律组织</w:t>
      </w:r>
      <w:r>
        <w:rPr>
          <w:rFonts w:ascii="仿宋_GB2312" w:eastAsia="仿宋_GB2312" w:hint="eastAsia"/>
          <w:sz w:val="32"/>
          <w:szCs w:val="32"/>
        </w:rPr>
        <w:t>职责</w:t>
      </w:r>
      <w:r w:rsidRPr="004D0B8B">
        <w:rPr>
          <w:rFonts w:ascii="仿宋_GB2312" w:eastAsia="仿宋_GB2312" w:hint="eastAsia"/>
          <w:sz w:val="32"/>
          <w:szCs w:val="32"/>
        </w:rPr>
        <w:t>，促进区域性股权市场规范发展，更好服务实体经济，防控</w:t>
      </w:r>
      <w:r>
        <w:rPr>
          <w:rFonts w:ascii="仿宋_GB2312" w:eastAsia="仿宋_GB2312" w:hint="eastAsia"/>
          <w:sz w:val="32"/>
          <w:szCs w:val="32"/>
        </w:rPr>
        <w:t>金融</w:t>
      </w:r>
      <w:r w:rsidRPr="004D0B8B">
        <w:rPr>
          <w:rFonts w:ascii="仿宋_GB2312" w:eastAsia="仿宋_GB2312" w:hint="eastAsia"/>
          <w:sz w:val="32"/>
          <w:szCs w:val="32"/>
        </w:rPr>
        <w:t>风险，根据《国务院办公厅关于规范发展区域性股权市场的通知》、《区域性股权市场监督管理试行办法》</w:t>
      </w:r>
      <w:r>
        <w:rPr>
          <w:rFonts w:ascii="仿宋_GB2312" w:eastAsia="仿宋_GB2312" w:hint="eastAsia"/>
          <w:sz w:val="32"/>
          <w:szCs w:val="32"/>
        </w:rPr>
        <w:t>、《</w:t>
      </w:r>
      <w:r w:rsidRPr="0009382F">
        <w:rPr>
          <w:rFonts w:ascii="仿宋_GB2312" w:eastAsia="仿宋_GB2312" w:hint="eastAsia"/>
          <w:sz w:val="32"/>
          <w:szCs w:val="32"/>
        </w:rPr>
        <w:t>中国证券业协会章程</w:t>
      </w:r>
      <w:r>
        <w:rPr>
          <w:rFonts w:ascii="仿宋_GB2312" w:eastAsia="仿宋_GB2312" w:hint="eastAsia"/>
          <w:sz w:val="32"/>
          <w:szCs w:val="32"/>
        </w:rPr>
        <w:t>》</w:t>
      </w:r>
      <w:r w:rsidRPr="004D0B8B">
        <w:rPr>
          <w:rFonts w:ascii="仿宋_GB2312" w:eastAsia="仿宋_GB2312" w:hint="eastAsia"/>
          <w:sz w:val="32"/>
          <w:szCs w:val="32"/>
        </w:rPr>
        <w:t>等规定，制定本规范。</w:t>
      </w:r>
    </w:p>
    <w:p w:rsidR="00851DF7" w:rsidRDefault="00851DF7" w:rsidP="00B30400">
      <w:pPr>
        <w:ind w:firstLineChars="200" w:firstLine="643"/>
        <w:jc w:val="left"/>
        <w:rPr>
          <w:rFonts w:ascii="仿宋_GB2312" w:eastAsia="仿宋_GB2312"/>
          <w:sz w:val="32"/>
          <w:szCs w:val="32"/>
        </w:rPr>
      </w:pPr>
      <w:bookmarkStart w:id="3" w:name="OLE_LINK6"/>
      <w:r w:rsidRPr="004D0B8B">
        <w:rPr>
          <w:rFonts w:ascii="仿宋_GB2312" w:eastAsia="仿宋_GB2312" w:hAnsi="黑体" w:hint="eastAsia"/>
          <w:b/>
          <w:sz w:val="32"/>
          <w:szCs w:val="32"/>
        </w:rPr>
        <w:t>第二条</w:t>
      </w:r>
      <w:r w:rsidR="007F72A9">
        <w:rPr>
          <w:rFonts w:ascii="仿宋_GB2312" w:eastAsia="仿宋_GB2312" w:hAnsi="黑体" w:hint="eastAsia"/>
          <w:sz w:val="32"/>
          <w:szCs w:val="32"/>
        </w:rPr>
        <w:t xml:space="preserve">  </w:t>
      </w:r>
      <w:r w:rsidR="003F1EEC" w:rsidRPr="004D0B8B">
        <w:rPr>
          <w:rFonts w:ascii="仿宋_GB2312" w:eastAsia="仿宋_GB2312" w:hint="eastAsia"/>
          <w:sz w:val="32"/>
          <w:szCs w:val="32"/>
        </w:rPr>
        <w:t>依法设立的区域性股权市场运营机构可以加入证券业协会</w:t>
      </w:r>
      <w:r w:rsidR="003F1EEC">
        <w:rPr>
          <w:rFonts w:ascii="仿宋_GB2312" w:eastAsia="仿宋_GB2312" w:hint="eastAsia"/>
          <w:sz w:val="32"/>
          <w:szCs w:val="32"/>
        </w:rPr>
        <w:t>成为</w:t>
      </w:r>
      <w:r w:rsidR="003F1EEC" w:rsidRPr="004D0B8B">
        <w:rPr>
          <w:rFonts w:ascii="仿宋_GB2312" w:eastAsia="仿宋_GB2312" w:hint="eastAsia"/>
          <w:sz w:val="32"/>
          <w:szCs w:val="32"/>
        </w:rPr>
        <w:t>特别会员，</w:t>
      </w:r>
      <w:r w:rsidRPr="004D0B8B">
        <w:rPr>
          <w:rFonts w:ascii="仿宋_GB2312" w:eastAsia="仿宋_GB2312" w:hint="eastAsia"/>
          <w:sz w:val="32"/>
          <w:szCs w:val="32"/>
        </w:rPr>
        <w:t>接受自律管理和服务。</w:t>
      </w:r>
    </w:p>
    <w:bookmarkEnd w:id="3"/>
    <w:p w:rsidR="00851DF7" w:rsidRDefault="00851DF7" w:rsidP="00153576">
      <w:pPr>
        <w:ind w:firstLineChars="200" w:firstLine="640"/>
        <w:jc w:val="left"/>
        <w:rPr>
          <w:rFonts w:ascii="仿宋_GB2312" w:eastAsia="仿宋_GB2312"/>
          <w:sz w:val="32"/>
          <w:szCs w:val="32"/>
        </w:rPr>
      </w:pPr>
      <w:r w:rsidRPr="004D0B8B">
        <w:rPr>
          <w:rFonts w:ascii="仿宋_GB2312" w:eastAsia="仿宋_GB2312" w:hint="eastAsia"/>
          <w:sz w:val="32"/>
          <w:szCs w:val="32"/>
        </w:rPr>
        <w:t>证券公司</w:t>
      </w:r>
      <w:r>
        <w:rPr>
          <w:rFonts w:ascii="仿宋_GB2312" w:eastAsia="仿宋_GB2312" w:hint="eastAsia"/>
          <w:sz w:val="32"/>
          <w:szCs w:val="32"/>
        </w:rPr>
        <w:t>、</w:t>
      </w:r>
      <w:r w:rsidRPr="004D0B8B">
        <w:rPr>
          <w:rFonts w:ascii="仿宋_GB2312" w:eastAsia="仿宋_GB2312" w:hint="eastAsia"/>
          <w:sz w:val="32"/>
          <w:szCs w:val="32"/>
        </w:rPr>
        <w:t>证券公司子公司</w:t>
      </w:r>
      <w:r>
        <w:rPr>
          <w:rFonts w:ascii="仿宋_GB2312" w:eastAsia="仿宋_GB2312" w:hint="eastAsia"/>
          <w:sz w:val="32"/>
          <w:szCs w:val="32"/>
        </w:rPr>
        <w:t>可以通过</w:t>
      </w:r>
      <w:r w:rsidRPr="004D0B8B">
        <w:rPr>
          <w:rFonts w:ascii="仿宋_GB2312" w:eastAsia="仿宋_GB2312" w:hint="eastAsia"/>
          <w:sz w:val="32"/>
          <w:szCs w:val="32"/>
        </w:rPr>
        <w:t>投资入股区域性股权市场运营机构或开展区域性股权市场相关业务</w:t>
      </w:r>
      <w:r>
        <w:rPr>
          <w:rFonts w:ascii="仿宋_GB2312" w:eastAsia="仿宋_GB2312" w:hint="eastAsia"/>
          <w:sz w:val="32"/>
          <w:szCs w:val="32"/>
        </w:rPr>
        <w:t>等多种方式</w:t>
      </w:r>
      <w:r w:rsidRPr="004D0B8B">
        <w:rPr>
          <w:rFonts w:ascii="仿宋_GB2312" w:eastAsia="仿宋_GB2312" w:hint="eastAsia"/>
          <w:sz w:val="32"/>
          <w:szCs w:val="32"/>
        </w:rPr>
        <w:t>参与区域性股权市场</w:t>
      </w:r>
      <w:r>
        <w:rPr>
          <w:rFonts w:ascii="仿宋_GB2312" w:eastAsia="仿宋_GB2312" w:hint="eastAsia"/>
          <w:sz w:val="32"/>
          <w:szCs w:val="32"/>
        </w:rPr>
        <w:t>。</w:t>
      </w:r>
    </w:p>
    <w:p w:rsidR="00851DF7" w:rsidRPr="002E03B5" w:rsidRDefault="00851DF7" w:rsidP="002E03B5">
      <w:pPr>
        <w:ind w:firstLineChars="200" w:firstLine="640"/>
        <w:jc w:val="left"/>
        <w:rPr>
          <w:rFonts w:ascii="仿宋_GB2312" w:eastAsia="仿宋_GB2312"/>
          <w:sz w:val="32"/>
          <w:szCs w:val="32"/>
        </w:rPr>
      </w:pPr>
      <w:r>
        <w:rPr>
          <w:rFonts w:ascii="仿宋_GB2312" w:eastAsia="仿宋_GB2312" w:hint="eastAsia"/>
          <w:sz w:val="32"/>
          <w:szCs w:val="32"/>
        </w:rPr>
        <w:t>上述</w:t>
      </w:r>
      <w:r w:rsidRPr="004D0B8B">
        <w:rPr>
          <w:rFonts w:ascii="仿宋_GB2312" w:eastAsia="仿宋_GB2312" w:hint="eastAsia"/>
          <w:sz w:val="32"/>
          <w:szCs w:val="32"/>
        </w:rPr>
        <w:t>区域性股权市场运营机构、</w:t>
      </w:r>
      <w:r>
        <w:rPr>
          <w:rFonts w:ascii="仿宋_GB2312" w:eastAsia="仿宋_GB2312" w:hint="eastAsia"/>
          <w:sz w:val="32"/>
          <w:szCs w:val="32"/>
        </w:rPr>
        <w:t>为区域性股权市场提供登记结算业务的机构及</w:t>
      </w:r>
      <w:r w:rsidRPr="004D0B8B">
        <w:rPr>
          <w:rFonts w:ascii="仿宋_GB2312" w:eastAsia="仿宋_GB2312" w:hint="eastAsia"/>
          <w:sz w:val="32"/>
          <w:szCs w:val="32"/>
        </w:rPr>
        <w:t>参与区域性股权市场的证券公司适用本规范。</w:t>
      </w:r>
    </w:p>
    <w:p w:rsidR="00851DF7" w:rsidRPr="004D0B8B" w:rsidRDefault="00851DF7" w:rsidP="00B30400">
      <w:pPr>
        <w:ind w:firstLineChars="200" w:firstLine="643"/>
        <w:jc w:val="left"/>
        <w:rPr>
          <w:rFonts w:ascii="仿宋_GB2312" w:eastAsia="仿宋_GB2312"/>
          <w:sz w:val="32"/>
          <w:szCs w:val="32"/>
        </w:rPr>
      </w:pPr>
      <w:r w:rsidRPr="004D0B8B">
        <w:rPr>
          <w:rFonts w:ascii="仿宋_GB2312" w:eastAsia="仿宋_GB2312" w:hAnsi="黑体" w:hint="eastAsia"/>
          <w:b/>
          <w:sz w:val="32"/>
          <w:szCs w:val="32"/>
        </w:rPr>
        <w:t>第三条</w:t>
      </w:r>
      <w:r w:rsidR="007F72A9">
        <w:rPr>
          <w:rFonts w:ascii="仿宋_GB2312" w:eastAsia="仿宋_GB2312" w:hAnsi="黑体" w:hint="eastAsia"/>
          <w:sz w:val="32"/>
          <w:szCs w:val="32"/>
        </w:rPr>
        <w:t xml:space="preserve">  </w:t>
      </w:r>
      <w:r w:rsidRPr="004D0B8B">
        <w:rPr>
          <w:rFonts w:ascii="仿宋_GB2312" w:eastAsia="仿宋_GB2312" w:hint="eastAsia"/>
          <w:sz w:val="32"/>
          <w:szCs w:val="32"/>
        </w:rPr>
        <w:t>区域性股权市场运营机构组织开展其所在省级行政区域内中小微企业</w:t>
      </w:r>
      <w:r>
        <w:rPr>
          <w:rFonts w:ascii="仿宋_GB2312" w:eastAsia="仿宋_GB2312" w:hint="eastAsia"/>
          <w:sz w:val="32"/>
          <w:szCs w:val="32"/>
        </w:rPr>
        <w:t>股票、可转换为股票的公司债券和</w:t>
      </w:r>
      <w:r>
        <w:rPr>
          <w:rFonts w:ascii="仿宋_GB2312" w:eastAsia="仿宋_GB2312" w:hint="eastAsia"/>
          <w:sz w:val="32"/>
          <w:szCs w:val="32"/>
        </w:rPr>
        <w:lastRenderedPageBreak/>
        <w:t>国务院有关部门认可的其他证券的</w:t>
      </w:r>
      <w:r w:rsidRPr="004D0B8B">
        <w:rPr>
          <w:rFonts w:ascii="仿宋_GB2312" w:eastAsia="仿宋_GB2312" w:hint="eastAsia"/>
          <w:sz w:val="32"/>
          <w:szCs w:val="32"/>
        </w:rPr>
        <w:t>非公开发行、转让及相关活动，应当符合法律法规、监管要求和本规范规定。</w:t>
      </w:r>
    </w:p>
    <w:p w:rsidR="00851DF7" w:rsidRDefault="00851DF7" w:rsidP="00B30400">
      <w:pPr>
        <w:ind w:firstLineChars="200" w:firstLine="643"/>
        <w:jc w:val="left"/>
        <w:rPr>
          <w:rFonts w:ascii="仿宋_GB2312" w:eastAsia="仿宋_GB2312" w:hAnsi="黑体"/>
          <w:sz w:val="32"/>
          <w:szCs w:val="32"/>
        </w:rPr>
      </w:pPr>
      <w:r w:rsidRPr="004D0B8B">
        <w:rPr>
          <w:rFonts w:ascii="仿宋_GB2312" w:eastAsia="仿宋_GB2312" w:hAnsi="黑体" w:hint="eastAsia"/>
          <w:b/>
          <w:sz w:val="32"/>
          <w:szCs w:val="32"/>
        </w:rPr>
        <w:t>第</w:t>
      </w:r>
      <w:r>
        <w:rPr>
          <w:rFonts w:ascii="仿宋_GB2312" w:eastAsia="仿宋_GB2312" w:hAnsi="黑体" w:hint="eastAsia"/>
          <w:b/>
          <w:sz w:val="32"/>
          <w:szCs w:val="32"/>
        </w:rPr>
        <w:t>四</w:t>
      </w:r>
      <w:r w:rsidRPr="004D0B8B">
        <w:rPr>
          <w:rFonts w:ascii="仿宋_GB2312" w:eastAsia="仿宋_GB2312" w:hAnsi="黑体" w:hint="eastAsia"/>
          <w:b/>
          <w:sz w:val="32"/>
          <w:szCs w:val="32"/>
        </w:rPr>
        <w:t>条</w:t>
      </w:r>
      <w:bookmarkStart w:id="4" w:name="OLE_LINK41"/>
      <w:bookmarkStart w:id="5" w:name="OLE_LINK42"/>
      <w:r w:rsidR="007F72A9">
        <w:rPr>
          <w:rFonts w:ascii="仿宋_GB2312" w:eastAsia="仿宋_GB2312" w:hAnsi="黑体" w:hint="eastAsia"/>
          <w:sz w:val="32"/>
          <w:szCs w:val="32"/>
        </w:rPr>
        <w:t xml:space="preserve">  </w:t>
      </w:r>
      <w:r w:rsidRPr="004D0B8B">
        <w:rPr>
          <w:rFonts w:ascii="仿宋_GB2312" w:eastAsia="仿宋_GB2312" w:hAnsi="黑体"/>
          <w:sz w:val="32"/>
          <w:szCs w:val="32"/>
        </w:rPr>
        <w:t>区域性股权市场</w:t>
      </w:r>
      <w:r w:rsidRPr="004D0B8B">
        <w:rPr>
          <w:rFonts w:ascii="仿宋_GB2312" w:eastAsia="仿宋_GB2312" w:hAnsi="黑体" w:hint="eastAsia"/>
          <w:sz w:val="32"/>
          <w:szCs w:val="32"/>
        </w:rPr>
        <w:t>运营机构</w:t>
      </w:r>
      <w:r>
        <w:rPr>
          <w:rFonts w:ascii="仿宋_GB2312" w:eastAsia="仿宋_GB2312" w:hAnsi="黑体" w:hint="eastAsia"/>
          <w:sz w:val="32"/>
          <w:szCs w:val="32"/>
        </w:rPr>
        <w:t>应</w:t>
      </w:r>
      <w:r>
        <w:rPr>
          <w:rFonts w:ascii="仿宋_GB2312" w:eastAsia="仿宋_GB2312" w:hAnsi="黑体"/>
          <w:sz w:val="32"/>
          <w:szCs w:val="32"/>
        </w:rPr>
        <w:t>当遵循以下业务规范</w:t>
      </w:r>
      <w:r>
        <w:rPr>
          <w:rFonts w:ascii="仿宋_GB2312" w:eastAsia="仿宋_GB2312" w:hAnsi="黑体" w:hint="eastAsia"/>
          <w:sz w:val="32"/>
          <w:szCs w:val="32"/>
        </w:rPr>
        <w:t>：</w:t>
      </w:r>
    </w:p>
    <w:p w:rsidR="00851DF7" w:rsidRPr="004D0B8B" w:rsidRDefault="00851DF7" w:rsidP="00F05081">
      <w:pPr>
        <w:ind w:firstLineChars="200" w:firstLine="640"/>
        <w:jc w:val="left"/>
        <w:rPr>
          <w:rFonts w:ascii="仿宋_GB2312" w:eastAsia="仿宋_GB2312" w:hAnsi="黑体"/>
          <w:sz w:val="32"/>
          <w:szCs w:val="32"/>
        </w:rPr>
      </w:pPr>
      <w:r>
        <w:rPr>
          <w:rFonts w:ascii="仿宋_GB2312" w:eastAsia="仿宋_GB2312" w:hAnsi="黑体" w:hint="eastAsia"/>
          <w:sz w:val="32"/>
          <w:szCs w:val="32"/>
        </w:rPr>
        <w:t>（一）</w:t>
      </w:r>
      <w:r w:rsidRPr="004D0B8B">
        <w:rPr>
          <w:rFonts w:ascii="仿宋_GB2312" w:eastAsia="仿宋_GB2312" w:hAnsi="黑体"/>
          <w:sz w:val="32"/>
          <w:szCs w:val="32"/>
        </w:rPr>
        <w:t>积极服务国家发展战略</w:t>
      </w:r>
      <w:r w:rsidRPr="004D0B8B">
        <w:rPr>
          <w:rFonts w:ascii="仿宋_GB2312" w:eastAsia="仿宋_GB2312" w:hAnsi="黑体" w:hint="eastAsia"/>
          <w:sz w:val="32"/>
          <w:szCs w:val="32"/>
        </w:rPr>
        <w:t>，</w:t>
      </w:r>
      <w:r w:rsidRPr="004D0B8B">
        <w:rPr>
          <w:rFonts w:ascii="仿宋_GB2312" w:eastAsia="仿宋_GB2312" w:hAnsi="黑体"/>
          <w:sz w:val="32"/>
          <w:szCs w:val="32"/>
        </w:rPr>
        <w:t>履行社会责任</w:t>
      </w:r>
      <w:r w:rsidRPr="004D0B8B">
        <w:rPr>
          <w:rFonts w:ascii="仿宋_GB2312" w:eastAsia="仿宋_GB2312" w:hAnsi="黑体" w:hint="eastAsia"/>
          <w:sz w:val="32"/>
          <w:szCs w:val="32"/>
        </w:rPr>
        <w:t>，</w:t>
      </w:r>
      <w:r w:rsidRPr="004D0B8B">
        <w:rPr>
          <w:rFonts w:ascii="仿宋_GB2312" w:eastAsia="仿宋_GB2312" w:hAnsi="黑体"/>
          <w:sz w:val="32"/>
          <w:szCs w:val="32"/>
        </w:rPr>
        <w:t>依法合规</w:t>
      </w:r>
      <w:r w:rsidRPr="00BD6569">
        <w:rPr>
          <w:rFonts w:ascii="仿宋_GB2312" w:eastAsia="仿宋_GB2312" w:hAnsi="黑体" w:hint="eastAsia"/>
          <w:sz w:val="32"/>
          <w:szCs w:val="32"/>
        </w:rPr>
        <w:t>为中小微企业提供改制辅导、管理培训、管理咨询、财务顾问、</w:t>
      </w:r>
      <w:r>
        <w:rPr>
          <w:rFonts w:ascii="仿宋_GB2312" w:eastAsia="仿宋_GB2312" w:hAnsi="黑体" w:hint="eastAsia"/>
          <w:sz w:val="32"/>
          <w:szCs w:val="32"/>
        </w:rPr>
        <w:t>投融资需求对接等服务；</w:t>
      </w:r>
    </w:p>
    <w:bookmarkEnd w:id="4"/>
    <w:bookmarkEnd w:id="5"/>
    <w:p w:rsidR="00851DF7" w:rsidRDefault="00851DF7" w:rsidP="00F05081">
      <w:pPr>
        <w:ind w:firstLineChars="200" w:firstLine="640"/>
        <w:jc w:val="left"/>
        <w:rPr>
          <w:rFonts w:ascii="仿宋_GB2312" w:eastAsia="仿宋_GB2312" w:hAnsi="黑体"/>
          <w:sz w:val="32"/>
          <w:szCs w:val="32"/>
        </w:rPr>
      </w:pPr>
      <w:r w:rsidRPr="00456517">
        <w:rPr>
          <w:rFonts w:ascii="仿宋_GB2312" w:eastAsia="仿宋_GB2312" w:hAnsi="黑体" w:hint="eastAsia"/>
          <w:sz w:val="32"/>
          <w:szCs w:val="32"/>
        </w:rPr>
        <w:t>（二）</w:t>
      </w:r>
      <w:r w:rsidRPr="004D0B8B">
        <w:rPr>
          <w:rFonts w:ascii="仿宋_GB2312" w:eastAsia="仿宋_GB2312" w:hAnsi="黑体"/>
          <w:sz w:val="32"/>
          <w:szCs w:val="32"/>
        </w:rPr>
        <w:t>建立健全业务操作</w:t>
      </w:r>
      <w:r>
        <w:rPr>
          <w:rFonts w:ascii="仿宋_GB2312" w:eastAsia="仿宋_GB2312" w:hAnsi="黑体" w:hint="eastAsia"/>
          <w:sz w:val="32"/>
          <w:szCs w:val="32"/>
        </w:rPr>
        <w:t>制度</w:t>
      </w:r>
      <w:r w:rsidRPr="004D0B8B">
        <w:rPr>
          <w:rFonts w:ascii="仿宋_GB2312" w:eastAsia="仿宋_GB2312" w:hAnsi="黑体" w:hint="eastAsia"/>
          <w:sz w:val="32"/>
          <w:szCs w:val="32"/>
        </w:rPr>
        <w:t>、内部控制制度、风险管理制度和合规管理制度，建立并落实对上述制度有效性评估机制和内部责任追究机制</w:t>
      </w:r>
      <w:r>
        <w:rPr>
          <w:rFonts w:ascii="仿宋_GB2312" w:eastAsia="仿宋_GB2312" w:hAnsi="黑体" w:hint="eastAsia"/>
          <w:sz w:val="32"/>
          <w:szCs w:val="32"/>
        </w:rPr>
        <w:t>；</w:t>
      </w:r>
    </w:p>
    <w:p w:rsidR="00851DF7" w:rsidRDefault="00851DF7" w:rsidP="00453B39">
      <w:pPr>
        <w:ind w:firstLineChars="200" w:firstLine="640"/>
        <w:jc w:val="left"/>
        <w:rPr>
          <w:rFonts w:ascii="仿宋_GB2312" w:eastAsia="仿宋_GB2312" w:hAnsi="黑体"/>
          <w:sz w:val="32"/>
          <w:szCs w:val="32"/>
        </w:rPr>
      </w:pPr>
      <w:r>
        <w:rPr>
          <w:rFonts w:ascii="仿宋_GB2312" w:eastAsia="仿宋_GB2312" w:hAnsi="黑体" w:hint="eastAsia"/>
          <w:sz w:val="32"/>
          <w:szCs w:val="32"/>
        </w:rPr>
        <w:t>（三）建立完善信息披露制度，督促挂牌转让证券的企业及其他信息披露义务人，依法履行信息披露义务，</w:t>
      </w:r>
      <w:r w:rsidRPr="00453B39">
        <w:rPr>
          <w:rFonts w:ascii="仿宋_GB2312" w:eastAsia="仿宋_GB2312" w:hAnsi="黑体" w:hint="eastAsia"/>
          <w:sz w:val="32"/>
          <w:szCs w:val="32"/>
        </w:rPr>
        <w:t>真实、准确、完整、及时地披露信息，不得有虚假记载、误导性陈述或者重大遗漏</w:t>
      </w:r>
      <w:r>
        <w:rPr>
          <w:rFonts w:ascii="仿宋_GB2312" w:eastAsia="仿宋_GB2312" w:hAnsi="黑体" w:hint="eastAsia"/>
          <w:sz w:val="32"/>
          <w:szCs w:val="32"/>
        </w:rPr>
        <w:t>；</w:t>
      </w:r>
    </w:p>
    <w:p w:rsidR="00851DF7" w:rsidRDefault="00851DF7" w:rsidP="00F05081">
      <w:pPr>
        <w:ind w:firstLineChars="200" w:firstLine="640"/>
        <w:jc w:val="left"/>
        <w:rPr>
          <w:rFonts w:ascii="仿宋_GB2312" w:eastAsia="仿宋_GB2312" w:hAnsi="黑体"/>
          <w:sz w:val="32"/>
          <w:szCs w:val="32"/>
        </w:rPr>
      </w:pPr>
      <w:r>
        <w:rPr>
          <w:rFonts w:ascii="仿宋_GB2312" w:eastAsia="仿宋_GB2312" w:hAnsi="黑体" w:hint="eastAsia"/>
          <w:sz w:val="32"/>
          <w:szCs w:val="32"/>
        </w:rPr>
        <w:t>（四）</w:t>
      </w:r>
      <w:r w:rsidRPr="004D0B8B">
        <w:rPr>
          <w:rFonts w:ascii="仿宋_GB2312" w:eastAsia="仿宋_GB2312" w:hAnsi="黑体"/>
          <w:sz w:val="32"/>
          <w:szCs w:val="32"/>
        </w:rPr>
        <w:t>制定完善本市场相关产品的适当性管理规则</w:t>
      </w:r>
      <w:r w:rsidRPr="004D0B8B">
        <w:rPr>
          <w:rFonts w:ascii="仿宋_GB2312" w:eastAsia="仿宋_GB2312" w:hAnsi="黑体" w:hint="eastAsia"/>
          <w:sz w:val="32"/>
          <w:szCs w:val="32"/>
        </w:rPr>
        <w:t>，</w:t>
      </w:r>
      <w:r w:rsidRPr="004D0B8B">
        <w:rPr>
          <w:rFonts w:ascii="仿宋_GB2312" w:eastAsia="仿宋_GB2312" w:hAnsi="黑体"/>
          <w:sz w:val="32"/>
          <w:szCs w:val="32"/>
        </w:rPr>
        <w:t>督促、引导</w:t>
      </w:r>
      <w:r w:rsidRPr="004D0B8B">
        <w:rPr>
          <w:rFonts w:ascii="仿宋_GB2312" w:eastAsia="仿宋_GB2312" w:hAnsi="黑体" w:hint="eastAsia"/>
          <w:sz w:val="32"/>
          <w:szCs w:val="32"/>
        </w:rPr>
        <w:t>参与机构</w:t>
      </w:r>
      <w:r w:rsidRPr="004D0B8B">
        <w:rPr>
          <w:rFonts w:ascii="仿宋_GB2312" w:eastAsia="仿宋_GB2312" w:hAnsi="黑体"/>
          <w:sz w:val="32"/>
          <w:szCs w:val="32"/>
        </w:rPr>
        <w:t>履行适当性管理义务，</w:t>
      </w:r>
      <w:r w:rsidRPr="004D0B8B">
        <w:rPr>
          <w:rFonts w:ascii="仿宋_GB2312" w:eastAsia="仿宋_GB2312" w:hAnsi="黑体" w:hint="eastAsia"/>
          <w:sz w:val="32"/>
          <w:szCs w:val="32"/>
        </w:rPr>
        <w:t>对参与本市场交易或者其他业务的合格投资者设置不低于《区域性股权市场监督管理试行办法》相关条款的准入条件</w:t>
      </w:r>
      <w:r>
        <w:rPr>
          <w:rFonts w:ascii="仿宋_GB2312" w:eastAsia="仿宋_GB2312" w:hAnsi="黑体" w:hint="eastAsia"/>
          <w:sz w:val="32"/>
          <w:szCs w:val="32"/>
        </w:rPr>
        <w:t>，建立与市场发展相匹配的投资者适当性制度；</w:t>
      </w:r>
    </w:p>
    <w:p w:rsidR="00851DF7" w:rsidRDefault="00851DF7" w:rsidP="008218A2">
      <w:pPr>
        <w:ind w:firstLineChars="200" w:firstLine="640"/>
        <w:jc w:val="left"/>
        <w:rPr>
          <w:rFonts w:ascii="仿宋_GB2312" w:eastAsia="仿宋_GB2312" w:hAnsi="黑体"/>
          <w:sz w:val="32"/>
          <w:szCs w:val="32"/>
        </w:rPr>
      </w:pPr>
      <w:r>
        <w:rPr>
          <w:rFonts w:ascii="仿宋_GB2312" w:eastAsia="仿宋_GB2312" w:hAnsi="黑体" w:hint="eastAsia"/>
          <w:sz w:val="32"/>
          <w:szCs w:val="32"/>
        </w:rPr>
        <w:t>（五）建立健全</w:t>
      </w:r>
      <w:r w:rsidRPr="00946C28">
        <w:rPr>
          <w:rFonts w:ascii="仿宋_GB2312" w:eastAsia="仿宋_GB2312" w:hAnsi="黑体" w:hint="eastAsia"/>
          <w:sz w:val="32"/>
          <w:szCs w:val="32"/>
        </w:rPr>
        <w:t>中介机构准入、日常</w:t>
      </w:r>
      <w:r w:rsidR="005A16C7">
        <w:rPr>
          <w:rFonts w:ascii="仿宋_GB2312" w:eastAsia="仿宋_GB2312" w:hAnsi="黑体" w:hint="eastAsia"/>
          <w:sz w:val="32"/>
          <w:szCs w:val="32"/>
        </w:rPr>
        <w:t>管理</w:t>
      </w:r>
      <w:r w:rsidRPr="00946C28">
        <w:rPr>
          <w:rFonts w:ascii="仿宋_GB2312" w:eastAsia="仿宋_GB2312" w:hAnsi="黑体" w:hint="eastAsia"/>
          <w:sz w:val="32"/>
          <w:szCs w:val="32"/>
        </w:rPr>
        <w:t>、执业质量考核与评价、业务检查和自律处罚等</w:t>
      </w:r>
      <w:r>
        <w:rPr>
          <w:rFonts w:ascii="仿宋_GB2312" w:eastAsia="仿宋_GB2312" w:hAnsi="黑体" w:hint="eastAsia"/>
          <w:sz w:val="32"/>
          <w:szCs w:val="32"/>
        </w:rPr>
        <w:t>管理制度，</w:t>
      </w:r>
      <w:r w:rsidRPr="00D14A4B">
        <w:rPr>
          <w:rFonts w:ascii="仿宋_GB2312" w:eastAsia="仿宋_GB2312" w:hAnsi="黑体" w:hint="eastAsia"/>
          <w:sz w:val="32"/>
          <w:szCs w:val="32"/>
        </w:rPr>
        <w:t>对</w:t>
      </w:r>
      <w:r>
        <w:rPr>
          <w:rFonts w:ascii="仿宋_GB2312" w:eastAsia="仿宋_GB2312" w:hAnsi="黑体" w:hint="eastAsia"/>
          <w:sz w:val="32"/>
          <w:szCs w:val="32"/>
        </w:rPr>
        <w:t>中介机构</w:t>
      </w:r>
      <w:r w:rsidRPr="00D14A4B">
        <w:rPr>
          <w:rFonts w:ascii="仿宋_GB2312" w:eastAsia="仿宋_GB2312" w:hAnsi="黑体" w:hint="eastAsia"/>
          <w:sz w:val="32"/>
          <w:szCs w:val="32"/>
        </w:rPr>
        <w:t>违反管理</w:t>
      </w:r>
      <w:r>
        <w:rPr>
          <w:rFonts w:ascii="仿宋_GB2312" w:eastAsia="仿宋_GB2312" w:hAnsi="黑体" w:hint="eastAsia"/>
          <w:sz w:val="32"/>
          <w:szCs w:val="32"/>
        </w:rPr>
        <w:t>制度</w:t>
      </w:r>
      <w:r w:rsidRPr="00D14A4B">
        <w:rPr>
          <w:rFonts w:ascii="仿宋_GB2312" w:eastAsia="仿宋_GB2312" w:hAnsi="黑体" w:hint="eastAsia"/>
          <w:sz w:val="32"/>
          <w:szCs w:val="32"/>
        </w:rPr>
        <w:t>的行为，采取自律管理措施</w:t>
      </w:r>
      <w:r>
        <w:rPr>
          <w:rFonts w:ascii="仿宋_GB2312" w:eastAsia="仿宋_GB2312" w:hAnsi="黑体" w:hint="eastAsia"/>
          <w:sz w:val="32"/>
          <w:szCs w:val="32"/>
        </w:rPr>
        <w:t>；</w:t>
      </w:r>
    </w:p>
    <w:p w:rsidR="00851DF7" w:rsidRDefault="00877BFC" w:rsidP="004D0B8B">
      <w:pPr>
        <w:ind w:firstLineChars="200" w:firstLine="640"/>
        <w:jc w:val="left"/>
        <w:rPr>
          <w:rFonts w:ascii="仿宋_GB2312" w:eastAsia="仿宋_GB2312" w:hAnsi="黑体"/>
          <w:sz w:val="32"/>
          <w:szCs w:val="32"/>
        </w:rPr>
      </w:pPr>
      <w:r>
        <w:rPr>
          <w:rFonts w:ascii="仿宋_GB2312" w:eastAsia="仿宋_GB2312" w:hAnsi="黑体" w:hint="eastAsia"/>
          <w:sz w:val="32"/>
          <w:szCs w:val="32"/>
        </w:rPr>
        <w:lastRenderedPageBreak/>
        <w:t>（</w:t>
      </w:r>
      <w:r w:rsidR="00851DF7">
        <w:rPr>
          <w:rFonts w:ascii="仿宋_GB2312" w:eastAsia="仿宋_GB2312" w:hAnsi="黑体" w:hint="eastAsia"/>
          <w:sz w:val="32"/>
          <w:szCs w:val="32"/>
        </w:rPr>
        <w:t>六</w:t>
      </w:r>
      <w:r>
        <w:rPr>
          <w:rFonts w:ascii="仿宋_GB2312" w:eastAsia="仿宋_GB2312" w:hAnsi="黑体" w:hint="eastAsia"/>
          <w:sz w:val="32"/>
          <w:szCs w:val="32"/>
        </w:rPr>
        <w:t>）</w:t>
      </w:r>
      <w:r w:rsidR="00851DF7">
        <w:rPr>
          <w:rFonts w:ascii="仿宋_GB2312" w:eastAsia="仿宋_GB2312" w:hAnsi="黑体" w:hint="eastAsia"/>
          <w:sz w:val="32"/>
          <w:szCs w:val="32"/>
        </w:rPr>
        <w:t>监管部门和自律组织的其他相关规定。</w:t>
      </w:r>
    </w:p>
    <w:p w:rsidR="00851DF7" w:rsidRDefault="00851DF7" w:rsidP="00B30400">
      <w:pPr>
        <w:ind w:firstLineChars="200" w:firstLine="643"/>
        <w:jc w:val="left"/>
        <w:rPr>
          <w:rFonts w:ascii="仿宋_GB2312" w:eastAsia="仿宋_GB2312" w:hAnsi="黑体"/>
          <w:sz w:val="32"/>
          <w:szCs w:val="32"/>
        </w:rPr>
      </w:pPr>
      <w:r w:rsidRPr="00E74201">
        <w:rPr>
          <w:rFonts w:ascii="仿宋_GB2312" w:eastAsia="仿宋_GB2312" w:hAnsi="黑体"/>
          <w:b/>
          <w:sz w:val="32"/>
          <w:szCs w:val="32"/>
        </w:rPr>
        <w:t>第</w:t>
      </w:r>
      <w:r>
        <w:rPr>
          <w:rFonts w:ascii="仿宋_GB2312" w:eastAsia="仿宋_GB2312" w:hAnsi="黑体" w:hint="eastAsia"/>
          <w:b/>
          <w:sz w:val="32"/>
          <w:szCs w:val="32"/>
        </w:rPr>
        <w:t>五</w:t>
      </w:r>
      <w:r w:rsidRPr="00E74201">
        <w:rPr>
          <w:rFonts w:ascii="仿宋_GB2312" w:eastAsia="仿宋_GB2312" w:hAnsi="黑体" w:hint="eastAsia"/>
          <w:b/>
          <w:sz w:val="32"/>
          <w:szCs w:val="32"/>
        </w:rPr>
        <w:t>条</w:t>
      </w:r>
      <w:r w:rsidR="007F72A9">
        <w:rPr>
          <w:rFonts w:ascii="仿宋_GB2312" w:eastAsia="仿宋_GB2312" w:hAnsi="黑体" w:hint="eastAsia"/>
          <w:sz w:val="32"/>
          <w:szCs w:val="32"/>
        </w:rPr>
        <w:t xml:space="preserve">  </w:t>
      </w:r>
      <w:r>
        <w:rPr>
          <w:rFonts w:ascii="仿宋_GB2312" w:eastAsia="仿宋_GB2312" w:hAnsi="黑体"/>
          <w:sz w:val="32"/>
          <w:szCs w:val="32"/>
        </w:rPr>
        <w:t>区域性股权市场的登记结算业务</w:t>
      </w:r>
      <w:r>
        <w:rPr>
          <w:rFonts w:ascii="仿宋_GB2312" w:eastAsia="仿宋_GB2312" w:hAnsi="黑体" w:hint="eastAsia"/>
          <w:sz w:val="32"/>
          <w:szCs w:val="32"/>
        </w:rPr>
        <w:t>，</w:t>
      </w:r>
      <w:r>
        <w:rPr>
          <w:rFonts w:ascii="仿宋_GB2312" w:eastAsia="仿宋_GB2312" w:hAnsi="黑体"/>
          <w:sz w:val="32"/>
          <w:szCs w:val="32"/>
        </w:rPr>
        <w:t>应当由运营机构或者中国证监会认可的登记结算机构办理</w:t>
      </w:r>
      <w:r w:rsidR="00E74D3A">
        <w:rPr>
          <w:rFonts w:ascii="仿宋_GB2312" w:eastAsia="仿宋_GB2312" w:hAnsi="黑体" w:hint="eastAsia"/>
          <w:sz w:val="32"/>
          <w:szCs w:val="32"/>
        </w:rPr>
        <w:t>。</w:t>
      </w:r>
    </w:p>
    <w:p w:rsidR="00851DF7" w:rsidRDefault="00851DF7" w:rsidP="006303B5">
      <w:pPr>
        <w:ind w:firstLineChars="200" w:firstLine="640"/>
        <w:jc w:val="left"/>
        <w:rPr>
          <w:rFonts w:ascii="仿宋_GB2312" w:eastAsia="仿宋_GB2312" w:hAnsi="黑体"/>
          <w:sz w:val="32"/>
          <w:szCs w:val="32"/>
        </w:rPr>
      </w:pPr>
      <w:r>
        <w:rPr>
          <w:rFonts w:ascii="仿宋_GB2312" w:eastAsia="仿宋_GB2312" w:hAnsi="黑体"/>
          <w:sz w:val="32"/>
          <w:szCs w:val="32"/>
        </w:rPr>
        <w:t>区域性股权市场的登记结算活动</w:t>
      </w:r>
      <w:r w:rsidRPr="005603C7">
        <w:rPr>
          <w:rFonts w:ascii="仿宋_GB2312" w:eastAsia="仿宋_GB2312" w:hAnsi="黑体" w:hint="eastAsia"/>
          <w:sz w:val="32"/>
          <w:szCs w:val="32"/>
        </w:rPr>
        <w:t>应当遵守法律、行政法规、中国证监会规定</w:t>
      </w:r>
      <w:r>
        <w:rPr>
          <w:rFonts w:ascii="仿宋_GB2312" w:eastAsia="仿宋_GB2312" w:hAnsi="黑体" w:hint="eastAsia"/>
          <w:sz w:val="32"/>
          <w:szCs w:val="32"/>
        </w:rPr>
        <w:t>、</w:t>
      </w:r>
      <w:r w:rsidRPr="005603C7">
        <w:rPr>
          <w:rFonts w:ascii="仿宋_GB2312" w:eastAsia="仿宋_GB2312" w:hAnsi="黑体" w:hint="eastAsia"/>
          <w:sz w:val="32"/>
          <w:szCs w:val="32"/>
        </w:rPr>
        <w:t>自律规则</w:t>
      </w:r>
      <w:r>
        <w:rPr>
          <w:rFonts w:ascii="仿宋_GB2312" w:eastAsia="仿宋_GB2312" w:hAnsi="黑体" w:hint="eastAsia"/>
          <w:sz w:val="32"/>
          <w:szCs w:val="32"/>
        </w:rPr>
        <w:t>以及登记结算机构依法制定的业务规则。</w:t>
      </w:r>
    </w:p>
    <w:p w:rsidR="00851DF7" w:rsidRDefault="00851DF7" w:rsidP="00B30400">
      <w:pPr>
        <w:ind w:firstLineChars="200" w:firstLine="643"/>
        <w:jc w:val="left"/>
        <w:rPr>
          <w:rFonts w:ascii="仿宋_GB2312" w:eastAsia="仿宋_GB2312" w:hAnsi="黑体"/>
          <w:sz w:val="32"/>
          <w:szCs w:val="32"/>
        </w:rPr>
      </w:pPr>
      <w:r w:rsidRPr="003C6A6A">
        <w:rPr>
          <w:rFonts w:ascii="仿宋_GB2312" w:eastAsia="仿宋_GB2312" w:hAnsi="黑体"/>
          <w:b/>
          <w:sz w:val="32"/>
          <w:szCs w:val="32"/>
        </w:rPr>
        <w:t>第</w:t>
      </w:r>
      <w:r>
        <w:rPr>
          <w:rFonts w:ascii="仿宋_GB2312" w:eastAsia="仿宋_GB2312" w:hAnsi="黑体" w:hint="eastAsia"/>
          <w:b/>
          <w:sz w:val="32"/>
          <w:szCs w:val="32"/>
        </w:rPr>
        <w:t>六</w:t>
      </w:r>
      <w:r w:rsidRPr="003C6A6A">
        <w:rPr>
          <w:rFonts w:ascii="仿宋_GB2312" w:eastAsia="仿宋_GB2312" w:hAnsi="黑体" w:hint="eastAsia"/>
          <w:b/>
          <w:sz w:val="32"/>
          <w:szCs w:val="32"/>
        </w:rPr>
        <w:t>条</w:t>
      </w:r>
      <w:r w:rsidR="007F72A9">
        <w:rPr>
          <w:rFonts w:ascii="仿宋_GB2312" w:eastAsia="仿宋_GB2312" w:hAnsi="黑体" w:hint="eastAsia"/>
          <w:sz w:val="32"/>
          <w:szCs w:val="32"/>
        </w:rPr>
        <w:t xml:space="preserve">  </w:t>
      </w:r>
      <w:r>
        <w:rPr>
          <w:rFonts w:ascii="仿宋_GB2312" w:eastAsia="仿宋_GB2312" w:hAnsi="黑体" w:hint="eastAsia"/>
          <w:sz w:val="32"/>
          <w:szCs w:val="32"/>
        </w:rPr>
        <w:t>办理</w:t>
      </w:r>
      <w:r>
        <w:rPr>
          <w:rFonts w:ascii="仿宋_GB2312" w:eastAsia="仿宋_GB2312" w:hAnsi="黑体"/>
          <w:sz w:val="32"/>
          <w:szCs w:val="32"/>
        </w:rPr>
        <w:t>区域性股权市场登记结算业务的机构应当选择商业银行或国务院金融监督管理机构批准的具有证券期货保证金存管业务资格的机构作为</w:t>
      </w:r>
      <w:r>
        <w:rPr>
          <w:rFonts w:ascii="仿宋_GB2312" w:eastAsia="仿宋_GB2312" w:hAnsi="黑体" w:hint="eastAsia"/>
          <w:sz w:val="32"/>
          <w:szCs w:val="32"/>
        </w:rPr>
        <w:t>资金</w:t>
      </w:r>
      <w:r>
        <w:rPr>
          <w:rFonts w:ascii="仿宋_GB2312" w:eastAsia="仿宋_GB2312" w:hAnsi="黑体"/>
          <w:sz w:val="32"/>
          <w:szCs w:val="32"/>
        </w:rPr>
        <w:t>托管机构</w:t>
      </w:r>
      <w:r>
        <w:rPr>
          <w:rFonts w:ascii="仿宋_GB2312" w:eastAsia="仿宋_GB2312" w:hAnsi="黑体" w:hint="eastAsia"/>
          <w:sz w:val="32"/>
          <w:szCs w:val="32"/>
        </w:rPr>
        <w:t>，</w:t>
      </w:r>
      <w:r>
        <w:rPr>
          <w:rFonts w:ascii="仿宋_GB2312" w:eastAsia="仿宋_GB2312" w:hAnsi="黑体"/>
          <w:sz w:val="32"/>
          <w:szCs w:val="32"/>
        </w:rPr>
        <w:t>办理资金划付业务</w:t>
      </w:r>
      <w:r>
        <w:rPr>
          <w:rFonts w:ascii="仿宋_GB2312" w:eastAsia="仿宋_GB2312" w:hAnsi="黑体" w:hint="eastAsia"/>
          <w:sz w:val="32"/>
          <w:szCs w:val="32"/>
        </w:rPr>
        <w:t>。任何单位和个人不得以任何形式挪用投资者资金。</w:t>
      </w:r>
    </w:p>
    <w:p w:rsidR="00851DF7" w:rsidRDefault="00851DF7" w:rsidP="00F579DC">
      <w:pPr>
        <w:ind w:firstLineChars="200" w:firstLine="643"/>
        <w:jc w:val="left"/>
        <w:rPr>
          <w:rFonts w:ascii="仿宋_GB2312" w:eastAsia="仿宋_GB2312" w:hAnsi="黑体"/>
          <w:sz w:val="32"/>
          <w:szCs w:val="32"/>
        </w:rPr>
      </w:pPr>
      <w:r w:rsidRPr="003C6A6A">
        <w:rPr>
          <w:rFonts w:ascii="仿宋_GB2312" w:eastAsia="仿宋_GB2312" w:hAnsi="黑体"/>
          <w:b/>
          <w:sz w:val="32"/>
          <w:szCs w:val="32"/>
        </w:rPr>
        <w:t>第</w:t>
      </w:r>
      <w:r>
        <w:rPr>
          <w:rFonts w:ascii="仿宋_GB2312" w:eastAsia="仿宋_GB2312" w:hAnsi="黑体" w:hint="eastAsia"/>
          <w:b/>
          <w:sz w:val="32"/>
          <w:szCs w:val="32"/>
        </w:rPr>
        <w:t>七</w:t>
      </w:r>
      <w:r w:rsidRPr="003C6A6A">
        <w:rPr>
          <w:rFonts w:ascii="仿宋_GB2312" w:eastAsia="仿宋_GB2312" w:hAnsi="黑体" w:hint="eastAsia"/>
          <w:b/>
          <w:sz w:val="32"/>
          <w:szCs w:val="32"/>
        </w:rPr>
        <w:t>条</w:t>
      </w:r>
      <w:r>
        <w:rPr>
          <w:rFonts w:ascii="仿宋_GB2312" w:eastAsia="仿宋_GB2312" w:hAnsi="黑体" w:hint="eastAsia"/>
          <w:sz w:val="32"/>
          <w:szCs w:val="32"/>
        </w:rPr>
        <w:t xml:space="preserve">  办理</w:t>
      </w:r>
      <w:r>
        <w:rPr>
          <w:rFonts w:ascii="仿宋_GB2312" w:eastAsia="仿宋_GB2312" w:hAnsi="黑体"/>
          <w:sz w:val="32"/>
          <w:szCs w:val="32"/>
        </w:rPr>
        <w:t>区域性股权市场登记结算业务的机构及其工作人员对登记结算业务有关的数据和资料负有保密义务</w:t>
      </w:r>
      <w:r>
        <w:rPr>
          <w:rFonts w:ascii="仿宋_GB2312" w:eastAsia="仿宋_GB2312" w:hAnsi="黑体" w:hint="eastAsia"/>
          <w:sz w:val="32"/>
          <w:szCs w:val="32"/>
        </w:rPr>
        <w:t>。</w:t>
      </w:r>
    </w:p>
    <w:p w:rsidR="00851DF7" w:rsidRDefault="00851DF7" w:rsidP="007B5785">
      <w:pPr>
        <w:ind w:firstLineChars="200" w:firstLine="640"/>
        <w:jc w:val="left"/>
        <w:rPr>
          <w:rFonts w:ascii="仿宋_GB2312" w:eastAsia="仿宋_GB2312" w:hAnsi="黑体"/>
          <w:sz w:val="32"/>
          <w:szCs w:val="32"/>
        </w:rPr>
      </w:pPr>
      <w:r>
        <w:rPr>
          <w:rFonts w:ascii="仿宋_GB2312" w:eastAsia="仿宋_GB2312" w:hAnsi="黑体"/>
          <w:sz w:val="32"/>
          <w:szCs w:val="32"/>
        </w:rPr>
        <w:t>对</w:t>
      </w:r>
      <w:r>
        <w:rPr>
          <w:rFonts w:ascii="仿宋_GB2312" w:eastAsia="仿宋_GB2312" w:hAnsi="黑体" w:hint="eastAsia"/>
          <w:sz w:val="32"/>
          <w:szCs w:val="32"/>
        </w:rPr>
        <w:t>与</w:t>
      </w:r>
      <w:r>
        <w:rPr>
          <w:rFonts w:ascii="仿宋_GB2312" w:eastAsia="仿宋_GB2312" w:hAnsi="黑体"/>
          <w:sz w:val="32"/>
          <w:szCs w:val="32"/>
        </w:rPr>
        <w:t>登记结算业务有关的数据和资料</w:t>
      </w:r>
      <w:r>
        <w:rPr>
          <w:rFonts w:ascii="仿宋_GB2312" w:eastAsia="仿宋_GB2312" w:hAnsi="黑体" w:hint="eastAsia"/>
          <w:sz w:val="32"/>
          <w:szCs w:val="32"/>
        </w:rPr>
        <w:t>，</w:t>
      </w:r>
      <w:r>
        <w:rPr>
          <w:rFonts w:ascii="仿宋_GB2312" w:eastAsia="仿宋_GB2312" w:hAnsi="黑体"/>
          <w:sz w:val="32"/>
          <w:szCs w:val="32"/>
        </w:rPr>
        <w:t>办理登记结算业务的机构应当拒绝查询</w:t>
      </w:r>
      <w:r>
        <w:rPr>
          <w:rFonts w:ascii="仿宋_GB2312" w:eastAsia="仿宋_GB2312" w:hAnsi="黑体" w:hint="eastAsia"/>
          <w:sz w:val="32"/>
          <w:szCs w:val="32"/>
        </w:rPr>
        <w:t>，</w:t>
      </w:r>
      <w:r>
        <w:rPr>
          <w:rFonts w:ascii="仿宋_GB2312" w:eastAsia="仿宋_GB2312" w:hAnsi="黑体"/>
          <w:sz w:val="32"/>
          <w:szCs w:val="32"/>
        </w:rPr>
        <w:t>但</w:t>
      </w:r>
      <w:r>
        <w:rPr>
          <w:rFonts w:ascii="仿宋_GB2312" w:eastAsia="仿宋_GB2312" w:hAnsi="黑体" w:hint="eastAsia"/>
          <w:sz w:val="32"/>
          <w:szCs w:val="32"/>
        </w:rPr>
        <w:t>下列</w:t>
      </w:r>
      <w:r>
        <w:rPr>
          <w:rFonts w:ascii="仿宋_GB2312" w:eastAsia="仿宋_GB2312" w:hAnsi="黑体"/>
          <w:sz w:val="32"/>
          <w:szCs w:val="32"/>
        </w:rPr>
        <w:t>情形除外</w:t>
      </w:r>
      <w:r>
        <w:rPr>
          <w:rFonts w:ascii="仿宋_GB2312" w:eastAsia="仿宋_GB2312" w:hAnsi="黑体" w:hint="eastAsia"/>
          <w:sz w:val="32"/>
          <w:szCs w:val="32"/>
        </w:rPr>
        <w:t>：</w:t>
      </w:r>
    </w:p>
    <w:p w:rsidR="00851DF7" w:rsidRDefault="00851DF7" w:rsidP="007B5785">
      <w:pPr>
        <w:ind w:firstLineChars="200" w:firstLine="640"/>
        <w:jc w:val="left"/>
        <w:rPr>
          <w:rFonts w:ascii="仿宋_GB2312" w:eastAsia="仿宋_GB2312" w:hAnsi="黑体"/>
          <w:sz w:val="32"/>
          <w:szCs w:val="32"/>
        </w:rPr>
      </w:pPr>
      <w:r>
        <w:rPr>
          <w:rFonts w:ascii="仿宋_GB2312" w:eastAsia="仿宋_GB2312" w:hAnsi="黑体" w:hint="eastAsia"/>
          <w:sz w:val="32"/>
          <w:szCs w:val="32"/>
        </w:rPr>
        <w:t>（一）证券持有人查询其本人的有关证券资料；</w:t>
      </w:r>
    </w:p>
    <w:p w:rsidR="00851DF7" w:rsidRDefault="00851DF7" w:rsidP="007B5785">
      <w:pPr>
        <w:ind w:firstLineChars="200" w:firstLine="640"/>
        <w:jc w:val="left"/>
        <w:rPr>
          <w:rFonts w:ascii="仿宋_GB2312" w:eastAsia="仿宋_GB2312" w:hAnsi="黑体"/>
          <w:sz w:val="32"/>
          <w:szCs w:val="32"/>
        </w:rPr>
      </w:pPr>
      <w:r>
        <w:rPr>
          <w:rFonts w:ascii="仿宋_GB2312" w:eastAsia="仿宋_GB2312" w:hAnsi="黑体" w:hint="eastAsia"/>
          <w:sz w:val="32"/>
          <w:szCs w:val="32"/>
        </w:rPr>
        <w:t>（二）证券发行人查询其证券持有人名册及有关资料；</w:t>
      </w:r>
    </w:p>
    <w:p w:rsidR="00851DF7" w:rsidRDefault="00851DF7" w:rsidP="007B5785">
      <w:pPr>
        <w:ind w:firstLineChars="200" w:firstLine="640"/>
        <w:jc w:val="left"/>
        <w:rPr>
          <w:rFonts w:ascii="仿宋_GB2312" w:eastAsia="仿宋_GB2312" w:hAnsi="黑体"/>
          <w:sz w:val="32"/>
          <w:szCs w:val="32"/>
        </w:rPr>
      </w:pPr>
      <w:r>
        <w:rPr>
          <w:rFonts w:ascii="仿宋_GB2312" w:eastAsia="仿宋_GB2312" w:hAnsi="黑体" w:hint="eastAsia"/>
          <w:sz w:val="32"/>
          <w:szCs w:val="32"/>
        </w:rPr>
        <w:t>（三）区域性股权市场运营机构依法履行职责要求办理登记结算业务的机构提供相关数据和资料；</w:t>
      </w:r>
    </w:p>
    <w:p w:rsidR="00851DF7" w:rsidRDefault="00851DF7" w:rsidP="007B5785">
      <w:pPr>
        <w:ind w:firstLineChars="200" w:firstLine="640"/>
        <w:jc w:val="left"/>
        <w:rPr>
          <w:rFonts w:ascii="仿宋_GB2312" w:eastAsia="仿宋_GB2312" w:hAnsi="黑体"/>
          <w:sz w:val="32"/>
          <w:szCs w:val="32"/>
        </w:rPr>
      </w:pPr>
      <w:r>
        <w:rPr>
          <w:rFonts w:ascii="仿宋_GB2312" w:eastAsia="仿宋_GB2312" w:hAnsi="黑体" w:hint="eastAsia"/>
          <w:sz w:val="32"/>
          <w:szCs w:val="32"/>
        </w:rPr>
        <w:t>（四）人民法院、人民检察院、公安机关和中国证监会依照法定的条件和程序进行查询和取证。</w:t>
      </w:r>
    </w:p>
    <w:p w:rsidR="00851DF7" w:rsidRPr="006303B5" w:rsidRDefault="00851DF7" w:rsidP="007B5785">
      <w:pPr>
        <w:ind w:firstLineChars="200" w:firstLine="640"/>
        <w:jc w:val="left"/>
        <w:rPr>
          <w:rFonts w:ascii="仿宋_GB2312" w:eastAsia="仿宋_GB2312" w:hAnsi="黑体"/>
          <w:sz w:val="32"/>
          <w:szCs w:val="32"/>
        </w:rPr>
      </w:pPr>
      <w:r>
        <w:rPr>
          <w:rFonts w:ascii="仿宋_GB2312" w:eastAsia="仿宋_GB2312" w:hAnsi="黑体" w:hint="eastAsia"/>
          <w:sz w:val="32"/>
          <w:szCs w:val="32"/>
        </w:rPr>
        <w:lastRenderedPageBreak/>
        <w:t>办理登记结算业务的机构应当采取有效措施，方便证券持有人查询其本人证券的持有记录。</w:t>
      </w:r>
    </w:p>
    <w:p w:rsidR="00851DF7" w:rsidRPr="00F71909" w:rsidRDefault="00851DF7" w:rsidP="00B30400">
      <w:pPr>
        <w:ind w:firstLineChars="200" w:firstLine="643"/>
        <w:jc w:val="left"/>
        <w:rPr>
          <w:rFonts w:ascii="仿宋_GB2312" w:eastAsia="仿宋_GB2312" w:hAnsi="黑体"/>
          <w:sz w:val="32"/>
          <w:szCs w:val="32"/>
        </w:rPr>
      </w:pPr>
      <w:r w:rsidRPr="00F71909">
        <w:rPr>
          <w:rFonts w:ascii="仿宋_GB2312" w:eastAsia="仿宋_GB2312" w:hAnsi="黑体" w:hint="eastAsia"/>
          <w:b/>
          <w:sz w:val="32"/>
          <w:szCs w:val="32"/>
        </w:rPr>
        <w:t>第八条</w:t>
      </w:r>
      <w:r>
        <w:rPr>
          <w:rFonts w:ascii="仿宋_GB2312" w:eastAsia="仿宋_GB2312" w:hAnsi="黑体" w:hint="eastAsia"/>
          <w:sz w:val="32"/>
          <w:szCs w:val="32"/>
        </w:rPr>
        <w:t xml:space="preserve">  办理</w:t>
      </w:r>
      <w:r>
        <w:rPr>
          <w:rFonts w:ascii="仿宋_GB2312" w:eastAsia="仿宋_GB2312" w:hAnsi="黑体"/>
          <w:sz w:val="32"/>
          <w:szCs w:val="32"/>
        </w:rPr>
        <w:t>区域性股权市场登记结算业务的机构</w:t>
      </w:r>
      <w:r w:rsidRPr="00F71909">
        <w:rPr>
          <w:rFonts w:ascii="仿宋_GB2312" w:eastAsia="仿宋_GB2312" w:hAnsi="黑体" w:hint="eastAsia"/>
          <w:sz w:val="32"/>
          <w:szCs w:val="32"/>
        </w:rPr>
        <w:t>应当公开业务规则、与登记结算业务有关的主要收费项目和标准。</w:t>
      </w:r>
    </w:p>
    <w:p w:rsidR="00851DF7" w:rsidRDefault="00851DF7" w:rsidP="00F71909">
      <w:pPr>
        <w:ind w:firstLineChars="200" w:firstLine="640"/>
        <w:jc w:val="left"/>
        <w:rPr>
          <w:rFonts w:ascii="仿宋_GB2312" w:eastAsia="仿宋_GB2312" w:hAnsi="黑体"/>
          <w:sz w:val="32"/>
          <w:szCs w:val="32"/>
        </w:rPr>
      </w:pPr>
      <w:r>
        <w:rPr>
          <w:rFonts w:ascii="仿宋_GB2312" w:eastAsia="仿宋_GB2312" w:hAnsi="黑体" w:hint="eastAsia"/>
          <w:sz w:val="32"/>
          <w:szCs w:val="32"/>
        </w:rPr>
        <w:t>办理</w:t>
      </w:r>
      <w:r>
        <w:rPr>
          <w:rFonts w:ascii="仿宋_GB2312" w:eastAsia="仿宋_GB2312" w:hAnsi="黑体"/>
          <w:sz w:val="32"/>
          <w:szCs w:val="32"/>
        </w:rPr>
        <w:t>区域性股权市场登记结算业务的机构</w:t>
      </w:r>
      <w:r>
        <w:rPr>
          <w:rFonts w:ascii="仿宋_GB2312" w:eastAsia="仿宋_GB2312" w:hAnsi="黑体" w:hint="eastAsia"/>
          <w:sz w:val="32"/>
          <w:szCs w:val="32"/>
        </w:rPr>
        <w:t>制定或者变更业务规则、调整</w:t>
      </w:r>
      <w:r w:rsidRPr="00F71909">
        <w:rPr>
          <w:rFonts w:ascii="仿宋_GB2312" w:eastAsia="仿宋_GB2312" w:hAnsi="黑体" w:hint="eastAsia"/>
          <w:sz w:val="32"/>
          <w:szCs w:val="32"/>
        </w:rPr>
        <w:t>登记结算主要收费项目和标准等，应当征求相关市场参与人的意见。</w:t>
      </w:r>
    </w:p>
    <w:p w:rsidR="00455333" w:rsidRDefault="00E7689B" w:rsidP="00455333">
      <w:pPr>
        <w:ind w:firstLine="660"/>
        <w:jc w:val="left"/>
        <w:rPr>
          <w:rFonts w:ascii="仿宋_GB2312" w:eastAsia="仿宋_GB2312" w:hAnsi="黑体"/>
          <w:sz w:val="32"/>
          <w:szCs w:val="32"/>
        </w:rPr>
      </w:pPr>
      <w:r w:rsidRPr="00E7689B">
        <w:rPr>
          <w:rFonts w:ascii="仿宋_GB2312" w:eastAsia="仿宋_GB2312" w:hAnsi="黑体"/>
          <w:b/>
          <w:sz w:val="32"/>
          <w:szCs w:val="32"/>
        </w:rPr>
        <w:t>第九条</w:t>
      </w:r>
      <w:r w:rsidR="007F72A9">
        <w:rPr>
          <w:rFonts w:ascii="仿宋_GB2312" w:eastAsia="仿宋_GB2312" w:hAnsi="黑体" w:hint="eastAsia"/>
          <w:sz w:val="32"/>
          <w:szCs w:val="32"/>
        </w:rPr>
        <w:t xml:space="preserve">  </w:t>
      </w:r>
      <w:r w:rsidR="00455333">
        <w:rPr>
          <w:rFonts w:ascii="仿宋_GB2312" w:eastAsia="仿宋_GB2312" w:hAnsi="黑体"/>
          <w:sz w:val="32"/>
          <w:szCs w:val="32"/>
        </w:rPr>
        <w:t>区域性股权市场运营机构应当按证券业协会要求</w:t>
      </w:r>
      <w:r w:rsidR="00455333">
        <w:rPr>
          <w:rFonts w:ascii="仿宋_GB2312" w:eastAsia="仿宋_GB2312" w:hAnsi="黑体" w:hint="eastAsia"/>
          <w:sz w:val="32"/>
          <w:szCs w:val="32"/>
        </w:rPr>
        <w:t>，定期</w:t>
      </w:r>
      <w:r w:rsidR="00455333">
        <w:rPr>
          <w:rFonts w:ascii="仿宋_GB2312" w:eastAsia="仿宋_GB2312" w:hAnsi="黑体"/>
          <w:sz w:val="32"/>
          <w:szCs w:val="32"/>
        </w:rPr>
        <w:t>报送</w:t>
      </w:r>
      <w:r w:rsidR="00455333">
        <w:rPr>
          <w:rFonts w:ascii="仿宋_GB2312" w:eastAsia="仿宋_GB2312" w:hAnsi="黑体" w:hint="eastAsia"/>
          <w:sz w:val="32"/>
          <w:szCs w:val="32"/>
        </w:rPr>
        <w:t>有关贯彻落实</w:t>
      </w:r>
      <w:r w:rsidR="00455333">
        <w:rPr>
          <w:rFonts w:ascii="仿宋_GB2312" w:eastAsia="仿宋_GB2312" w:hAnsi="黑体"/>
          <w:sz w:val="32"/>
          <w:szCs w:val="32"/>
        </w:rPr>
        <w:t>国家战略</w:t>
      </w:r>
      <w:r w:rsidR="00455333">
        <w:rPr>
          <w:rFonts w:ascii="仿宋_GB2312" w:eastAsia="仿宋_GB2312" w:hAnsi="黑体" w:hint="eastAsia"/>
          <w:sz w:val="32"/>
          <w:szCs w:val="32"/>
        </w:rPr>
        <w:t>、监管部门工作部署、自律组织工作要求等方面</w:t>
      </w:r>
      <w:r w:rsidR="00455333">
        <w:rPr>
          <w:rFonts w:ascii="仿宋_GB2312" w:eastAsia="仿宋_GB2312" w:hAnsi="黑体"/>
          <w:sz w:val="32"/>
          <w:szCs w:val="32"/>
        </w:rPr>
        <w:t>的</w:t>
      </w:r>
      <w:r w:rsidR="00455333">
        <w:rPr>
          <w:rFonts w:ascii="仿宋_GB2312" w:eastAsia="仿宋_GB2312" w:hAnsi="黑体" w:hint="eastAsia"/>
          <w:sz w:val="32"/>
          <w:szCs w:val="32"/>
        </w:rPr>
        <w:t>业务</w:t>
      </w:r>
      <w:r w:rsidR="00455333">
        <w:rPr>
          <w:rFonts w:ascii="仿宋_GB2312" w:eastAsia="仿宋_GB2312" w:hAnsi="黑体"/>
          <w:sz w:val="32"/>
          <w:szCs w:val="32"/>
        </w:rPr>
        <w:t>信息</w:t>
      </w:r>
      <w:r w:rsidR="00455333">
        <w:rPr>
          <w:rFonts w:ascii="仿宋_GB2312" w:eastAsia="仿宋_GB2312" w:hAnsi="黑体" w:hint="eastAsia"/>
          <w:sz w:val="32"/>
          <w:szCs w:val="32"/>
        </w:rPr>
        <w:t>。</w:t>
      </w:r>
    </w:p>
    <w:p w:rsidR="00851DF7" w:rsidRPr="004D0B8B" w:rsidRDefault="00851DF7" w:rsidP="00455333">
      <w:pPr>
        <w:ind w:firstLine="660"/>
        <w:jc w:val="left"/>
        <w:rPr>
          <w:rFonts w:ascii="仿宋_GB2312" w:eastAsia="仿宋_GB2312" w:hAnsi="黑体"/>
          <w:sz w:val="32"/>
          <w:szCs w:val="32"/>
        </w:rPr>
      </w:pPr>
      <w:r w:rsidRPr="004D0B8B">
        <w:rPr>
          <w:rFonts w:ascii="仿宋_GB2312" w:eastAsia="仿宋_GB2312" w:hAnsi="黑体" w:hint="eastAsia"/>
          <w:b/>
          <w:sz w:val="32"/>
          <w:szCs w:val="32"/>
        </w:rPr>
        <w:t>第</w:t>
      </w:r>
      <w:r w:rsidR="00E7689B">
        <w:rPr>
          <w:rFonts w:ascii="仿宋_GB2312" w:eastAsia="仿宋_GB2312" w:hAnsi="黑体" w:hint="eastAsia"/>
          <w:b/>
          <w:sz w:val="32"/>
          <w:szCs w:val="32"/>
        </w:rPr>
        <w:t>十</w:t>
      </w:r>
      <w:r w:rsidRPr="004D0B8B">
        <w:rPr>
          <w:rFonts w:ascii="仿宋_GB2312" w:eastAsia="仿宋_GB2312" w:hAnsi="黑体" w:hint="eastAsia"/>
          <w:b/>
          <w:sz w:val="32"/>
          <w:szCs w:val="32"/>
        </w:rPr>
        <w:t>条</w:t>
      </w:r>
      <w:r w:rsidR="007F72A9">
        <w:rPr>
          <w:rFonts w:ascii="仿宋_GB2312" w:eastAsia="仿宋_GB2312" w:hAnsi="黑体" w:hint="eastAsia"/>
          <w:sz w:val="32"/>
          <w:szCs w:val="32"/>
        </w:rPr>
        <w:t xml:space="preserve">  </w:t>
      </w:r>
      <w:r w:rsidRPr="004D0B8B">
        <w:rPr>
          <w:rFonts w:ascii="仿宋_GB2312" w:eastAsia="仿宋_GB2312" w:hAnsi="黑体" w:hint="eastAsia"/>
          <w:sz w:val="32"/>
          <w:szCs w:val="32"/>
        </w:rPr>
        <w:t>区域性股权市场运营机构应当加强</w:t>
      </w:r>
      <w:r>
        <w:rPr>
          <w:rFonts w:ascii="仿宋_GB2312" w:eastAsia="仿宋_GB2312" w:hAnsi="黑体" w:hint="eastAsia"/>
          <w:sz w:val="32"/>
          <w:szCs w:val="32"/>
        </w:rPr>
        <w:t>从业</w:t>
      </w:r>
      <w:r w:rsidRPr="004D0B8B">
        <w:rPr>
          <w:rFonts w:ascii="仿宋_GB2312" w:eastAsia="仿宋_GB2312" w:hAnsi="黑体" w:hint="eastAsia"/>
          <w:sz w:val="32"/>
          <w:szCs w:val="32"/>
        </w:rPr>
        <w:t>人员管理，防范道德风险。</w:t>
      </w:r>
      <w:bookmarkStart w:id="6" w:name="OLE_LINK32"/>
      <w:bookmarkStart w:id="7" w:name="OLE_LINK33"/>
      <w:r w:rsidRPr="004D0B8B">
        <w:rPr>
          <w:rFonts w:ascii="仿宋_GB2312" w:eastAsia="仿宋_GB2312" w:hAnsi="黑体" w:hint="eastAsia"/>
          <w:sz w:val="32"/>
          <w:szCs w:val="32"/>
        </w:rPr>
        <w:t>运营机构</w:t>
      </w:r>
      <w:bookmarkEnd w:id="6"/>
      <w:bookmarkEnd w:id="7"/>
      <w:r w:rsidRPr="004D0B8B">
        <w:rPr>
          <w:rFonts w:ascii="仿宋_GB2312" w:eastAsia="仿宋_GB2312" w:hAnsi="黑体" w:hint="eastAsia"/>
          <w:sz w:val="32"/>
          <w:szCs w:val="32"/>
        </w:rPr>
        <w:t>的</w:t>
      </w:r>
      <w:r>
        <w:rPr>
          <w:rFonts w:ascii="仿宋_GB2312" w:eastAsia="仿宋_GB2312" w:hAnsi="黑体" w:hint="eastAsia"/>
          <w:sz w:val="32"/>
          <w:szCs w:val="32"/>
        </w:rPr>
        <w:t>从业</w:t>
      </w:r>
      <w:r w:rsidRPr="004D0B8B">
        <w:rPr>
          <w:rFonts w:ascii="仿宋_GB2312" w:eastAsia="仿宋_GB2312" w:hAnsi="黑体" w:hint="eastAsia"/>
          <w:sz w:val="32"/>
          <w:szCs w:val="32"/>
        </w:rPr>
        <w:t>人员应当遵守所在机构的规章制度以及行业公认的职业道德和行为规范，勤勉尽责，忠于职守。</w:t>
      </w:r>
    </w:p>
    <w:p w:rsidR="00851DF7" w:rsidRPr="004D0B8B" w:rsidRDefault="00851DF7" w:rsidP="00D078E4">
      <w:pPr>
        <w:ind w:firstLineChars="200" w:firstLine="640"/>
        <w:jc w:val="left"/>
        <w:rPr>
          <w:rFonts w:ascii="仿宋_GB2312" w:eastAsia="仿宋_GB2312" w:hAnsi="黑体"/>
          <w:sz w:val="32"/>
          <w:szCs w:val="32"/>
        </w:rPr>
      </w:pPr>
      <w:r w:rsidRPr="004D0B8B">
        <w:rPr>
          <w:rFonts w:ascii="仿宋_GB2312" w:eastAsia="仿宋_GB2312" w:hAnsi="黑体" w:hint="eastAsia"/>
          <w:sz w:val="32"/>
          <w:szCs w:val="32"/>
        </w:rPr>
        <w:t>运营机构</w:t>
      </w:r>
      <w:r>
        <w:rPr>
          <w:rFonts w:ascii="仿宋_GB2312" w:eastAsia="仿宋_GB2312" w:hAnsi="黑体" w:hint="eastAsia"/>
          <w:sz w:val="32"/>
          <w:szCs w:val="32"/>
        </w:rPr>
        <w:t>从业</w:t>
      </w:r>
      <w:r w:rsidRPr="004D0B8B">
        <w:rPr>
          <w:rFonts w:ascii="仿宋_GB2312" w:eastAsia="仿宋_GB2312" w:hAnsi="黑体" w:hint="eastAsia"/>
          <w:sz w:val="32"/>
          <w:szCs w:val="32"/>
        </w:rPr>
        <w:t>人员开展业务不得</w:t>
      </w:r>
      <w:r>
        <w:rPr>
          <w:rFonts w:ascii="仿宋_GB2312" w:eastAsia="仿宋_GB2312" w:hAnsi="黑体" w:hint="eastAsia"/>
          <w:sz w:val="32"/>
          <w:szCs w:val="32"/>
        </w:rPr>
        <w:t>存在</w:t>
      </w:r>
      <w:r w:rsidRPr="004D0B8B">
        <w:rPr>
          <w:rFonts w:ascii="仿宋_GB2312" w:eastAsia="仿宋_GB2312" w:hAnsi="黑体" w:hint="eastAsia"/>
          <w:sz w:val="32"/>
          <w:szCs w:val="32"/>
        </w:rPr>
        <w:t>以下行为：</w:t>
      </w:r>
    </w:p>
    <w:p w:rsidR="00851DF7" w:rsidRPr="004D0B8B" w:rsidRDefault="00851DF7" w:rsidP="004D0B8B">
      <w:pPr>
        <w:ind w:firstLineChars="200" w:firstLine="640"/>
        <w:jc w:val="left"/>
        <w:rPr>
          <w:rFonts w:ascii="仿宋_GB2312" w:eastAsia="仿宋_GB2312" w:hAnsi="黑体"/>
          <w:sz w:val="32"/>
          <w:szCs w:val="32"/>
        </w:rPr>
      </w:pPr>
      <w:r w:rsidRPr="004D0B8B">
        <w:rPr>
          <w:rFonts w:ascii="仿宋_GB2312" w:eastAsia="仿宋_GB2312" w:hAnsi="黑体" w:hint="eastAsia"/>
          <w:sz w:val="32"/>
          <w:szCs w:val="32"/>
        </w:rPr>
        <w:t>（一）单独或协同他人从事欺诈、内幕交易</w:t>
      </w:r>
      <w:r>
        <w:rPr>
          <w:rFonts w:ascii="仿宋_GB2312" w:eastAsia="仿宋_GB2312" w:hAnsi="黑体" w:hint="eastAsia"/>
          <w:sz w:val="32"/>
          <w:szCs w:val="32"/>
        </w:rPr>
        <w:t>、操纵市场</w:t>
      </w:r>
      <w:r w:rsidRPr="004D0B8B">
        <w:rPr>
          <w:rFonts w:ascii="仿宋_GB2312" w:eastAsia="仿宋_GB2312" w:hAnsi="黑体" w:hint="eastAsia"/>
          <w:sz w:val="32"/>
          <w:szCs w:val="32"/>
        </w:rPr>
        <w:t>等违法违规行为，或从事与其履行职责有利益冲突的业务；</w:t>
      </w:r>
    </w:p>
    <w:p w:rsidR="00851DF7" w:rsidRPr="004D0B8B" w:rsidRDefault="00851DF7" w:rsidP="00D078E4">
      <w:pPr>
        <w:ind w:firstLineChars="200" w:firstLine="640"/>
        <w:jc w:val="left"/>
        <w:rPr>
          <w:rFonts w:ascii="仿宋_GB2312" w:eastAsia="仿宋_GB2312" w:hAnsi="黑体"/>
          <w:sz w:val="32"/>
          <w:szCs w:val="32"/>
        </w:rPr>
      </w:pPr>
      <w:r w:rsidRPr="004D0B8B">
        <w:rPr>
          <w:rFonts w:ascii="仿宋_GB2312" w:eastAsia="仿宋_GB2312" w:hAnsi="黑体" w:hint="eastAsia"/>
          <w:sz w:val="32"/>
          <w:szCs w:val="32"/>
        </w:rPr>
        <w:t>（二）贬损同行或以其</w:t>
      </w:r>
      <w:r>
        <w:rPr>
          <w:rFonts w:ascii="仿宋_GB2312" w:eastAsia="仿宋_GB2312" w:hAnsi="黑体" w:hint="eastAsia"/>
          <w:sz w:val="32"/>
          <w:szCs w:val="32"/>
        </w:rPr>
        <w:t>他</w:t>
      </w:r>
      <w:r w:rsidRPr="004D0B8B">
        <w:rPr>
          <w:rFonts w:ascii="仿宋_GB2312" w:eastAsia="仿宋_GB2312" w:hAnsi="黑体" w:hint="eastAsia"/>
          <w:sz w:val="32"/>
          <w:szCs w:val="32"/>
        </w:rPr>
        <w:t>不正当竞争手段争揽业务；</w:t>
      </w:r>
    </w:p>
    <w:p w:rsidR="00851DF7" w:rsidRPr="004D0B8B" w:rsidRDefault="00851DF7" w:rsidP="00D078E4">
      <w:pPr>
        <w:ind w:firstLineChars="200" w:firstLine="640"/>
        <w:jc w:val="left"/>
        <w:rPr>
          <w:rFonts w:ascii="仿宋_GB2312" w:eastAsia="仿宋_GB2312" w:hAnsi="黑体"/>
          <w:sz w:val="32"/>
          <w:szCs w:val="32"/>
        </w:rPr>
      </w:pPr>
      <w:r w:rsidRPr="004D0B8B">
        <w:rPr>
          <w:rFonts w:ascii="仿宋_GB2312" w:eastAsia="仿宋_GB2312" w:hAnsi="黑体" w:hint="eastAsia"/>
          <w:sz w:val="32"/>
          <w:szCs w:val="32"/>
        </w:rPr>
        <w:t>（三）接受利益相关方的贿赂或对其进行贿赂；</w:t>
      </w:r>
    </w:p>
    <w:p w:rsidR="00851DF7" w:rsidRPr="004D0B8B" w:rsidRDefault="00851DF7" w:rsidP="00D078E4">
      <w:pPr>
        <w:ind w:firstLineChars="200" w:firstLine="640"/>
        <w:jc w:val="left"/>
        <w:rPr>
          <w:rFonts w:ascii="仿宋_GB2312" w:eastAsia="仿宋_GB2312" w:hAnsi="黑体"/>
          <w:sz w:val="32"/>
          <w:szCs w:val="32"/>
        </w:rPr>
      </w:pPr>
      <w:r w:rsidRPr="004D0B8B">
        <w:rPr>
          <w:rFonts w:ascii="仿宋_GB2312" w:eastAsia="仿宋_GB2312" w:hAnsi="黑体" w:hint="eastAsia"/>
          <w:sz w:val="32"/>
          <w:szCs w:val="32"/>
        </w:rPr>
        <w:t>（四）私自泄漏投资信息，或利用客户的相关信息为本人或者他人谋取不当利益；</w:t>
      </w:r>
    </w:p>
    <w:p w:rsidR="00851DF7" w:rsidRPr="004D0B8B" w:rsidRDefault="00851DF7" w:rsidP="00D078E4">
      <w:pPr>
        <w:ind w:firstLineChars="200" w:firstLine="640"/>
        <w:jc w:val="left"/>
        <w:rPr>
          <w:rFonts w:ascii="仿宋_GB2312" w:eastAsia="仿宋_GB2312" w:hAnsi="黑体"/>
          <w:sz w:val="32"/>
          <w:szCs w:val="32"/>
        </w:rPr>
      </w:pPr>
      <w:r w:rsidRPr="004D0B8B">
        <w:rPr>
          <w:rFonts w:ascii="仿宋_GB2312" w:eastAsia="仿宋_GB2312" w:hAnsi="黑体" w:hint="eastAsia"/>
          <w:sz w:val="32"/>
          <w:szCs w:val="32"/>
        </w:rPr>
        <w:lastRenderedPageBreak/>
        <w:t>（五）隐匿、伪造、篡改或者毁损投资信息；</w:t>
      </w:r>
    </w:p>
    <w:p w:rsidR="00851DF7" w:rsidRPr="004D0B8B" w:rsidRDefault="00851DF7" w:rsidP="00D078E4">
      <w:pPr>
        <w:ind w:firstLineChars="200" w:firstLine="640"/>
        <w:jc w:val="left"/>
        <w:rPr>
          <w:rFonts w:ascii="仿宋_GB2312" w:eastAsia="仿宋_GB2312" w:hAnsi="黑体"/>
          <w:sz w:val="32"/>
          <w:szCs w:val="32"/>
        </w:rPr>
      </w:pPr>
      <w:r w:rsidRPr="004D0B8B">
        <w:rPr>
          <w:rFonts w:ascii="仿宋_GB2312" w:eastAsia="仿宋_GB2312" w:hAnsi="黑体" w:hint="eastAsia"/>
          <w:sz w:val="32"/>
          <w:szCs w:val="32"/>
        </w:rPr>
        <w:t>（六）从事损害所在运营机构利益的不当交易行为；</w:t>
      </w:r>
    </w:p>
    <w:p w:rsidR="00851DF7" w:rsidRPr="004D0B8B" w:rsidRDefault="00851DF7" w:rsidP="00D078E4">
      <w:pPr>
        <w:ind w:firstLineChars="200" w:firstLine="640"/>
        <w:jc w:val="left"/>
        <w:rPr>
          <w:rFonts w:ascii="仿宋_GB2312" w:eastAsia="仿宋_GB2312" w:hAnsi="黑体"/>
          <w:sz w:val="32"/>
          <w:szCs w:val="32"/>
        </w:rPr>
      </w:pPr>
      <w:r w:rsidRPr="004D0B8B">
        <w:rPr>
          <w:rFonts w:ascii="仿宋_GB2312" w:eastAsia="仿宋_GB2312" w:hAnsi="黑体" w:hint="eastAsia"/>
          <w:sz w:val="32"/>
          <w:szCs w:val="32"/>
        </w:rPr>
        <w:t>（七）进行利益输送；</w:t>
      </w:r>
    </w:p>
    <w:p w:rsidR="00851DF7" w:rsidRPr="004D0B8B" w:rsidRDefault="00851DF7" w:rsidP="00D078E4">
      <w:pPr>
        <w:ind w:firstLineChars="200" w:firstLine="640"/>
        <w:jc w:val="left"/>
        <w:rPr>
          <w:rFonts w:ascii="仿宋_GB2312" w:eastAsia="仿宋_GB2312" w:hAnsi="黑体"/>
          <w:sz w:val="32"/>
          <w:szCs w:val="32"/>
        </w:rPr>
      </w:pPr>
      <w:r w:rsidRPr="004D0B8B">
        <w:rPr>
          <w:rFonts w:ascii="仿宋_GB2312" w:eastAsia="仿宋_GB2312" w:hAnsi="黑体" w:hint="eastAsia"/>
          <w:sz w:val="32"/>
          <w:szCs w:val="32"/>
        </w:rPr>
        <w:t>（八）中国证监会和证券业协会禁止的其他行为。</w:t>
      </w:r>
    </w:p>
    <w:p w:rsidR="00851DF7" w:rsidRPr="004D0B8B" w:rsidRDefault="00851DF7" w:rsidP="00B30400">
      <w:pPr>
        <w:ind w:firstLineChars="200" w:firstLine="643"/>
        <w:jc w:val="left"/>
        <w:rPr>
          <w:rFonts w:ascii="仿宋_GB2312" w:eastAsia="仿宋_GB2312" w:hAnsi="黑体"/>
          <w:sz w:val="32"/>
          <w:szCs w:val="32"/>
        </w:rPr>
      </w:pPr>
      <w:r w:rsidRPr="004D0B8B">
        <w:rPr>
          <w:rFonts w:ascii="仿宋_GB2312" w:eastAsia="仿宋_GB2312" w:hAnsi="黑体" w:hint="eastAsia"/>
          <w:b/>
          <w:sz w:val="32"/>
          <w:szCs w:val="32"/>
        </w:rPr>
        <w:t>第</w:t>
      </w:r>
      <w:r>
        <w:rPr>
          <w:rFonts w:ascii="仿宋_GB2312" w:eastAsia="仿宋_GB2312" w:hAnsi="黑体" w:hint="eastAsia"/>
          <w:b/>
          <w:sz w:val="32"/>
          <w:szCs w:val="32"/>
        </w:rPr>
        <w:t>十</w:t>
      </w:r>
      <w:r w:rsidR="00E7689B">
        <w:rPr>
          <w:rFonts w:ascii="仿宋_GB2312" w:eastAsia="仿宋_GB2312" w:hAnsi="黑体" w:hint="eastAsia"/>
          <w:b/>
          <w:sz w:val="32"/>
          <w:szCs w:val="32"/>
        </w:rPr>
        <w:t>一</w:t>
      </w:r>
      <w:r w:rsidRPr="004D0B8B">
        <w:rPr>
          <w:rFonts w:ascii="仿宋_GB2312" w:eastAsia="仿宋_GB2312" w:hAnsi="黑体" w:hint="eastAsia"/>
          <w:b/>
          <w:sz w:val="32"/>
          <w:szCs w:val="32"/>
        </w:rPr>
        <w:t>条</w:t>
      </w:r>
      <w:r w:rsidR="007F72A9">
        <w:rPr>
          <w:rFonts w:ascii="仿宋_GB2312" w:eastAsia="仿宋_GB2312" w:hAnsi="黑体" w:hint="eastAsia"/>
          <w:sz w:val="32"/>
          <w:szCs w:val="32"/>
        </w:rPr>
        <w:t xml:space="preserve">  </w:t>
      </w:r>
      <w:r w:rsidRPr="004D0B8B">
        <w:rPr>
          <w:rFonts w:ascii="仿宋_GB2312" w:eastAsia="仿宋_GB2312" w:hAnsi="黑体" w:hint="eastAsia"/>
          <w:sz w:val="32"/>
          <w:szCs w:val="32"/>
        </w:rPr>
        <w:t>证券业协会将</w:t>
      </w:r>
      <w:r w:rsidRPr="004D0B8B">
        <w:rPr>
          <w:rFonts w:ascii="仿宋_GB2312" w:eastAsia="仿宋_GB2312" w:hAnsi="黑体"/>
          <w:sz w:val="32"/>
          <w:szCs w:val="32"/>
        </w:rPr>
        <w:t>区域性股权市场</w:t>
      </w:r>
      <w:r w:rsidRPr="004D0B8B">
        <w:rPr>
          <w:rFonts w:ascii="仿宋_GB2312" w:eastAsia="仿宋_GB2312" w:hAnsi="黑体" w:hint="eastAsia"/>
          <w:sz w:val="32"/>
          <w:szCs w:val="32"/>
        </w:rPr>
        <w:t>运营机构</w:t>
      </w:r>
      <w:r>
        <w:rPr>
          <w:rFonts w:ascii="仿宋_GB2312" w:eastAsia="仿宋_GB2312" w:hAnsi="黑体" w:hint="eastAsia"/>
          <w:sz w:val="32"/>
          <w:szCs w:val="32"/>
        </w:rPr>
        <w:t>从业</w:t>
      </w:r>
      <w:r w:rsidRPr="004D0B8B">
        <w:rPr>
          <w:rFonts w:ascii="仿宋_GB2312" w:eastAsia="仿宋_GB2312" w:hAnsi="黑体"/>
          <w:sz w:val="32"/>
          <w:szCs w:val="32"/>
        </w:rPr>
        <w:t>人员</w:t>
      </w:r>
      <w:r w:rsidRPr="004D0B8B">
        <w:rPr>
          <w:rFonts w:ascii="仿宋_GB2312" w:eastAsia="仿宋_GB2312" w:hAnsi="黑体" w:hint="eastAsia"/>
          <w:sz w:val="32"/>
          <w:szCs w:val="32"/>
        </w:rPr>
        <w:t>的</w:t>
      </w:r>
      <w:r w:rsidRPr="004D0B8B">
        <w:rPr>
          <w:rFonts w:ascii="仿宋_GB2312" w:eastAsia="仿宋_GB2312" w:hAnsi="黑体"/>
          <w:sz w:val="32"/>
          <w:szCs w:val="32"/>
        </w:rPr>
        <w:t>诚信信息</w:t>
      </w:r>
      <w:r w:rsidRPr="004D0B8B">
        <w:rPr>
          <w:rFonts w:ascii="仿宋_GB2312" w:eastAsia="仿宋_GB2312" w:hAnsi="黑体" w:hint="eastAsia"/>
          <w:sz w:val="32"/>
          <w:szCs w:val="32"/>
        </w:rPr>
        <w:t>纳入自律管理。</w:t>
      </w:r>
    </w:p>
    <w:p w:rsidR="00851DF7" w:rsidRPr="004D0B8B" w:rsidRDefault="00851DF7" w:rsidP="00B30400">
      <w:pPr>
        <w:ind w:firstLineChars="200" w:firstLine="643"/>
        <w:jc w:val="left"/>
        <w:rPr>
          <w:rFonts w:ascii="仿宋_GB2312" w:eastAsia="仿宋_GB2312" w:hAnsi="黑体"/>
          <w:sz w:val="32"/>
          <w:szCs w:val="32"/>
        </w:rPr>
      </w:pPr>
      <w:r w:rsidRPr="004D0B8B">
        <w:rPr>
          <w:rFonts w:ascii="仿宋_GB2312" w:eastAsia="仿宋_GB2312" w:hAnsi="黑体" w:hint="eastAsia"/>
          <w:b/>
          <w:sz w:val="32"/>
          <w:szCs w:val="32"/>
        </w:rPr>
        <w:t>第</w:t>
      </w:r>
      <w:r>
        <w:rPr>
          <w:rFonts w:ascii="仿宋_GB2312" w:eastAsia="仿宋_GB2312" w:hAnsi="黑体" w:hint="eastAsia"/>
          <w:b/>
          <w:sz w:val="32"/>
          <w:szCs w:val="32"/>
        </w:rPr>
        <w:t>十</w:t>
      </w:r>
      <w:r w:rsidR="00E7689B">
        <w:rPr>
          <w:rFonts w:ascii="仿宋_GB2312" w:eastAsia="仿宋_GB2312" w:hAnsi="黑体" w:hint="eastAsia"/>
          <w:b/>
          <w:sz w:val="32"/>
          <w:szCs w:val="32"/>
        </w:rPr>
        <w:t>二</w:t>
      </w:r>
      <w:r w:rsidRPr="004D0B8B">
        <w:rPr>
          <w:rFonts w:ascii="仿宋_GB2312" w:eastAsia="仿宋_GB2312" w:hAnsi="黑体" w:hint="eastAsia"/>
          <w:b/>
          <w:sz w:val="32"/>
          <w:szCs w:val="32"/>
        </w:rPr>
        <w:t>条</w:t>
      </w:r>
      <w:r w:rsidR="007F72A9">
        <w:rPr>
          <w:rFonts w:ascii="仿宋_GB2312" w:eastAsia="仿宋_GB2312" w:hAnsi="黑体" w:hint="eastAsia"/>
          <w:sz w:val="32"/>
          <w:szCs w:val="32"/>
        </w:rPr>
        <w:t xml:space="preserve">  </w:t>
      </w:r>
      <w:r w:rsidRPr="004D0B8B">
        <w:rPr>
          <w:rFonts w:ascii="仿宋_GB2312" w:eastAsia="仿宋_GB2312" w:hAnsi="黑体" w:hint="eastAsia"/>
          <w:sz w:val="32"/>
          <w:szCs w:val="32"/>
        </w:rPr>
        <w:t>区域性股权市场运营机构</w:t>
      </w:r>
      <w:r>
        <w:rPr>
          <w:rFonts w:ascii="仿宋_GB2312" w:eastAsia="仿宋_GB2312" w:hAnsi="黑体" w:hint="eastAsia"/>
          <w:sz w:val="32"/>
          <w:szCs w:val="32"/>
        </w:rPr>
        <w:t>从业</w:t>
      </w:r>
      <w:r w:rsidRPr="004D0B8B">
        <w:rPr>
          <w:rFonts w:ascii="仿宋_GB2312" w:eastAsia="仿宋_GB2312" w:hAnsi="黑体" w:hint="eastAsia"/>
          <w:sz w:val="32"/>
          <w:szCs w:val="32"/>
        </w:rPr>
        <w:t>人员可以参加证券业协会组织的业务培训。</w:t>
      </w:r>
    </w:p>
    <w:p w:rsidR="00851DF7" w:rsidRDefault="00851DF7" w:rsidP="00B30400">
      <w:pPr>
        <w:ind w:firstLineChars="200" w:firstLine="643"/>
        <w:jc w:val="left"/>
        <w:rPr>
          <w:rFonts w:ascii="仿宋_GB2312" w:eastAsia="仿宋_GB2312" w:hAnsi="黑体"/>
          <w:sz w:val="32"/>
          <w:szCs w:val="32"/>
        </w:rPr>
      </w:pPr>
      <w:r w:rsidRPr="004D0B8B">
        <w:rPr>
          <w:rFonts w:ascii="仿宋_GB2312" w:eastAsia="仿宋_GB2312" w:hAnsi="黑体" w:hint="eastAsia"/>
          <w:b/>
          <w:sz w:val="32"/>
          <w:szCs w:val="32"/>
        </w:rPr>
        <w:t>第十</w:t>
      </w:r>
      <w:r w:rsidR="00E7689B">
        <w:rPr>
          <w:rFonts w:ascii="仿宋_GB2312" w:eastAsia="仿宋_GB2312" w:hAnsi="黑体" w:hint="eastAsia"/>
          <w:b/>
          <w:sz w:val="32"/>
          <w:szCs w:val="32"/>
        </w:rPr>
        <w:t>三</w:t>
      </w:r>
      <w:r w:rsidRPr="004D0B8B">
        <w:rPr>
          <w:rFonts w:ascii="仿宋_GB2312" w:eastAsia="仿宋_GB2312" w:hAnsi="黑体" w:hint="eastAsia"/>
          <w:b/>
          <w:sz w:val="32"/>
          <w:szCs w:val="32"/>
        </w:rPr>
        <w:t>条</w:t>
      </w:r>
      <w:r w:rsidR="007F72A9">
        <w:rPr>
          <w:rFonts w:ascii="仿宋_GB2312" w:eastAsia="仿宋_GB2312" w:hAnsi="黑体" w:hint="eastAsia"/>
          <w:sz w:val="32"/>
          <w:szCs w:val="32"/>
        </w:rPr>
        <w:t xml:space="preserve">  </w:t>
      </w:r>
      <w:r w:rsidRPr="004D0B8B">
        <w:rPr>
          <w:rFonts w:ascii="仿宋_GB2312" w:eastAsia="仿宋_GB2312" w:hAnsi="黑体" w:hint="eastAsia"/>
          <w:sz w:val="32"/>
          <w:szCs w:val="32"/>
        </w:rPr>
        <w:t>证券公司可以参股、控股区域性股权市场运营机构。</w:t>
      </w:r>
    </w:p>
    <w:p w:rsidR="00851DF7" w:rsidRPr="006A285D" w:rsidRDefault="00851DF7" w:rsidP="004D0B8B">
      <w:pPr>
        <w:ind w:firstLineChars="200" w:firstLine="640"/>
        <w:jc w:val="left"/>
        <w:rPr>
          <w:rFonts w:ascii="仿宋_GB2312" w:eastAsia="仿宋_GB2312" w:hAnsi="黑体"/>
          <w:color w:val="000000"/>
          <w:sz w:val="32"/>
          <w:szCs w:val="32"/>
        </w:rPr>
      </w:pPr>
      <w:r w:rsidRPr="009954F9">
        <w:rPr>
          <w:rFonts w:ascii="仿宋_GB2312" w:eastAsia="仿宋_GB2312" w:hAnsi="黑体"/>
          <w:color w:val="000000"/>
          <w:sz w:val="32"/>
          <w:szCs w:val="32"/>
        </w:rPr>
        <w:t>证券公司分支机构可以经证券公司批准并在授权范围内开展</w:t>
      </w:r>
      <w:r w:rsidRPr="002275A6">
        <w:rPr>
          <w:rFonts w:ascii="仿宋_GB2312" w:eastAsia="仿宋_GB2312" w:hAnsi="黑体" w:hint="eastAsia"/>
          <w:color w:val="000000"/>
          <w:sz w:val="32"/>
          <w:szCs w:val="32"/>
        </w:rPr>
        <w:t>区域性股权市场相关业务</w:t>
      </w:r>
      <w:r>
        <w:rPr>
          <w:rFonts w:ascii="仿宋_GB2312" w:eastAsia="仿宋_GB2312" w:hAnsi="黑体" w:hint="eastAsia"/>
          <w:color w:val="000000"/>
          <w:sz w:val="32"/>
          <w:szCs w:val="32"/>
        </w:rPr>
        <w:t>。</w:t>
      </w:r>
    </w:p>
    <w:p w:rsidR="00E700F4" w:rsidRDefault="008E3A4A" w:rsidP="00E700F4">
      <w:pPr>
        <w:ind w:firstLineChars="200" w:firstLine="643"/>
        <w:jc w:val="left"/>
        <w:rPr>
          <w:rFonts w:ascii="仿宋_GB2312" w:eastAsia="仿宋_GB2312" w:hAnsi="黑体"/>
          <w:sz w:val="32"/>
          <w:szCs w:val="32"/>
        </w:rPr>
      </w:pPr>
      <w:r w:rsidRPr="004D0B8B">
        <w:rPr>
          <w:rFonts w:ascii="仿宋_GB2312" w:eastAsia="仿宋_GB2312" w:hAnsi="黑体" w:hint="eastAsia"/>
          <w:b/>
          <w:sz w:val="32"/>
          <w:szCs w:val="32"/>
        </w:rPr>
        <w:t>第十</w:t>
      </w:r>
      <w:r>
        <w:rPr>
          <w:rFonts w:ascii="仿宋_GB2312" w:eastAsia="仿宋_GB2312" w:hAnsi="黑体" w:hint="eastAsia"/>
          <w:b/>
          <w:sz w:val="32"/>
          <w:szCs w:val="32"/>
        </w:rPr>
        <w:t>四</w:t>
      </w:r>
      <w:r w:rsidRPr="004D0B8B">
        <w:rPr>
          <w:rFonts w:ascii="仿宋_GB2312" w:eastAsia="仿宋_GB2312" w:hAnsi="黑体" w:hint="eastAsia"/>
          <w:b/>
          <w:sz w:val="32"/>
          <w:szCs w:val="32"/>
        </w:rPr>
        <w:t>条</w:t>
      </w:r>
      <w:r w:rsidR="007F72A9">
        <w:rPr>
          <w:rFonts w:ascii="仿宋_GB2312" w:eastAsia="仿宋_GB2312" w:hAnsi="黑体" w:hint="eastAsia"/>
          <w:sz w:val="32"/>
          <w:szCs w:val="32"/>
        </w:rPr>
        <w:t xml:space="preserve">  </w:t>
      </w:r>
      <w:r w:rsidR="00E700F4">
        <w:rPr>
          <w:rFonts w:ascii="仿宋_GB2312" w:eastAsia="仿宋_GB2312" w:hAnsi="黑体"/>
          <w:sz w:val="32"/>
          <w:szCs w:val="32"/>
        </w:rPr>
        <w:t>证券公司</w:t>
      </w:r>
      <w:r>
        <w:rPr>
          <w:rFonts w:ascii="仿宋_GB2312" w:eastAsia="仿宋_GB2312" w:hAnsi="黑体" w:hint="eastAsia"/>
          <w:sz w:val="32"/>
          <w:szCs w:val="32"/>
        </w:rPr>
        <w:t>可以</w:t>
      </w:r>
      <w:r w:rsidR="00E700F4">
        <w:rPr>
          <w:rFonts w:ascii="仿宋_GB2312" w:eastAsia="仿宋_GB2312" w:hAnsi="黑体"/>
          <w:sz w:val="32"/>
          <w:szCs w:val="32"/>
        </w:rPr>
        <w:t>在区域性股权市场开展以下业务</w:t>
      </w:r>
      <w:r>
        <w:rPr>
          <w:rFonts w:ascii="仿宋_GB2312" w:eastAsia="仿宋_GB2312" w:hAnsi="黑体" w:hint="eastAsia"/>
          <w:sz w:val="32"/>
          <w:szCs w:val="32"/>
        </w:rPr>
        <w:t>：</w:t>
      </w:r>
    </w:p>
    <w:p w:rsidR="00E700F4" w:rsidRDefault="00E700F4" w:rsidP="00B30400">
      <w:pPr>
        <w:ind w:firstLineChars="200" w:firstLine="640"/>
        <w:jc w:val="left"/>
        <w:rPr>
          <w:rFonts w:ascii="仿宋_GB2312" w:eastAsia="仿宋_GB2312" w:hAnsi="黑体"/>
          <w:sz w:val="32"/>
          <w:szCs w:val="32"/>
        </w:rPr>
      </w:pPr>
      <w:r>
        <w:rPr>
          <w:rFonts w:ascii="仿宋_GB2312" w:eastAsia="仿宋_GB2312" w:hAnsi="黑体" w:hint="eastAsia"/>
          <w:sz w:val="32"/>
          <w:szCs w:val="32"/>
        </w:rPr>
        <w:t>（一）</w:t>
      </w:r>
      <w:r w:rsidR="002C0D0B">
        <w:rPr>
          <w:rFonts w:ascii="仿宋_GB2312" w:eastAsia="仿宋_GB2312" w:hAnsi="黑体" w:hint="eastAsia"/>
          <w:sz w:val="32"/>
          <w:szCs w:val="32"/>
        </w:rPr>
        <w:t>推荐企业挂牌</w:t>
      </w:r>
      <w:r>
        <w:rPr>
          <w:rFonts w:ascii="仿宋_GB2312" w:eastAsia="仿宋_GB2312" w:hAnsi="黑体" w:hint="eastAsia"/>
          <w:sz w:val="32"/>
          <w:szCs w:val="32"/>
        </w:rPr>
        <w:t>；</w:t>
      </w:r>
    </w:p>
    <w:p w:rsidR="008E6348" w:rsidRDefault="00E700F4" w:rsidP="00B30400">
      <w:pPr>
        <w:ind w:firstLineChars="200" w:firstLine="640"/>
        <w:jc w:val="left"/>
        <w:rPr>
          <w:rFonts w:ascii="仿宋_GB2312" w:eastAsia="仿宋_GB2312" w:hAnsi="黑体"/>
          <w:sz w:val="32"/>
          <w:szCs w:val="32"/>
        </w:rPr>
      </w:pPr>
      <w:r>
        <w:rPr>
          <w:rFonts w:ascii="仿宋_GB2312" w:eastAsia="仿宋_GB2312" w:hAnsi="黑体" w:hint="eastAsia"/>
          <w:sz w:val="32"/>
          <w:szCs w:val="32"/>
        </w:rPr>
        <w:t>（二）</w:t>
      </w:r>
      <w:r w:rsidR="008E6348">
        <w:rPr>
          <w:rFonts w:ascii="仿宋_GB2312" w:eastAsia="仿宋_GB2312" w:hAnsi="黑体" w:hint="eastAsia"/>
          <w:sz w:val="32"/>
          <w:szCs w:val="32"/>
        </w:rPr>
        <w:t>承销可转换为股票的公司债券</w:t>
      </w:r>
      <w:r w:rsidR="004B3B33">
        <w:rPr>
          <w:rFonts w:ascii="仿宋_GB2312" w:eastAsia="仿宋_GB2312" w:hAnsi="黑体" w:hint="eastAsia"/>
          <w:sz w:val="32"/>
          <w:szCs w:val="32"/>
        </w:rPr>
        <w:t>，推荐</w:t>
      </w:r>
      <w:r w:rsidR="00B57327">
        <w:rPr>
          <w:rFonts w:ascii="仿宋_GB2312" w:eastAsia="仿宋_GB2312" w:hAnsi="黑体" w:hint="eastAsia"/>
          <w:sz w:val="32"/>
          <w:szCs w:val="32"/>
        </w:rPr>
        <w:t>本公司承销的</w:t>
      </w:r>
      <w:r w:rsidR="00FF4B3D">
        <w:rPr>
          <w:rFonts w:ascii="仿宋_GB2312" w:eastAsia="仿宋_GB2312" w:hAnsi="黑体" w:hint="eastAsia"/>
          <w:sz w:val="32"/>
          <w:szCs w:val="32"/>
        </w:rPr>
        <w:t>可转换为股票的公司债券</w:t>
      </w:r>
      <w:r w:rsidR="004B3B33">
        <w:rPr>
          <w:rFonts w:ascii="仿宋_GB2312" w:eastAsia="仿宋_GB2312" w:hAnsi="黑体" w:hint="eastAsia"/>
          <w:sz w:val="32"/>
          <w:szCs w:val="32"/>
        </w:rPr>
        <w:t>在区域性股权市场</w:t>
      </w:r>
      <w:r w:rsidR="00B57327">
        <w:rPr>
          <w:rFonts w:ascii="仿宋_GB2312" w:eastAsia="仿宋_GB2312" w:hAnsi="黑体" w:hint="eastAsia"/>
          <w:sz w:val="32"/>
          <w:szCs w:val="32"/>
        </w:rPr>
        <w:t>挂牌</w:t>
      </w:r>
      <w:r w:rsidR="004B3B33">
        <w:rPr>
          <w:rFonts w:ascii="仿宋_GB2312" w:eastAsia="仿宋_GB2312" w:hAnsi="黑体" w:hint="eastAsia"/>
          <w:sz w:val="32"/>
          <w:szCs w:val="32"/>
        </w:rPr>
        <w:t>转让</w:t>
      </w:r>
      <w:r w:rsidR="008E6348">
        <w:rPr>
          <w:rFonts w:ascii="仿宋_GB2312" w:eastAsia="仿宋_GB2312" w:hAnsi="黑体" w:hint="eastAsia"/>
          <w:sz w:val="32"/>
          <w:szCs w:val="32"/>
        </w:rPr>
        <w:t>；</w:t>
      </w:r>
    </w:p>
    <w:p w:rsidR="00E700F4" w:rsidRDefault="00E700F4" w:rsidP="00B30400">
      <w:pPr>
        <w:ind w:firstLineChars="200" w:firstLine="640"/>
        <w:jc w:val="left"/>
        <w:rPr>
          <w:rFonts w:ascii="仿宋_GB2312" w:eastAsia="仿宋_GB2312" w:hAnsi="黑体"/>
          <w:sz w:val="32"/>
          <w:szCs w:val="32"/>
        </w:rPr>
      </w:pPr>
      <w:r>
        <w:rPr>
          <w:rFonts w:ascii="仿宋_GB2312" w:eastAsia="仿宋_GB2312" w:hAnsi="黑体" w:hint="eastAsia"/>
          <w:sz w:val="32"/>
          <w:szCs w:val="32"/>
        </w:rPr>
        <w:t>（三）</w:t>
      </w:r>
      <w:r w:rsidR="00753537">
        <w:rPr>
          <w:rFonts w:ascii="仿宋_GB2312" w:eastAsia="仿宋_GB2312" w:hAnsi="黑体" w:hint="eastAsia"/>
          <w:sz w:val="32"/>
          <w:szCs w:val="32"/>
        </w:rPr>
        <w:t>代理</w:t>
      </w:r>
      <w:r w:rsidR="007A1FD1">
        <w:rPr>
          <w:rFonts w:ascii="仿宋_GB2312" w:eastAsia="仿宋_GB2312" w:hAnsi="黑体" w:hint="eastAsia"/>
          <w:sz w:val="32"/>
          <w:szCs w:val="32"/>
        </w:rPr>
        <w:t>开立区域性股权市场证券账</w:t>
      </w:r>
      <w:r w:rsidR="00753537">
        <w:rPr>
          <w:rFonts w:ascii="仿宋_GB2312" w:eastAsia="仿宋_GB2312" w:hAnsi="黑体" w:hint="eastAsia"/>
          <w:sz w:val="32"/>
          <w:szCs w:val="32"/>
        </w:rPr>
        <w:t>户</w:t>
      </w:r>
      <w:r>
        <w:rPr>
          <w:rFonts w:ascii="仿宋_GB2312" w:eastAsia="仿宋_GB2312" w:hAnsi="黑体" w:hint="eastAsia"/>
          <w:sz w:val="32"/>
          <w:szCs w:val="32"/>
        </w:rPr>
        <w:t>；</w:t>
      </w:r>
    </w:p>
    <w:p w:rsidR="00E700F4" w:rsidRDefault="00E700F4" w:rsidP="00B30400">
      <w:pPr>
        <w:ind w:firstLineChars="200" w:firstLine="640"/>
        <w:jc w:val="left"/>
        <w:rPr>
          <w:rFonts w:ascii="仿宋_GB2312" w:eastAsia="仿宋_GB2312" w:hAnsi="黑体"/>
          <w:sz w:val="32"/>
          <w:szCs w:val="32"/>
        </w:rPr>
      </w:pPr>
      <w:r>
        <w:rPr>
          <w:rFonts w:ascii="仿宋_GB2312" w:eastAsia="仿宋_GB2312" w:hAnsi="黑体" w:hint="eastAsia"/>
          <w:sz w:val="32"/>
          <w:szCs w:val="32"/>
        </w:rPr>
        <w:t>（四）</w:t>
      </w:r>
      <w:r w:rsidR="00B57327">
        <w:rPr>
          <w:rFonts w:ascii="仿宋_GB2312" w:eastAsia="仿宋_GB2312" w:hAnsi="黑体"/>
          <w:sz w:val="32"/>
          <w:szCs w:val="32"/>
        </w:rPr>
        <w:t>为在</w:t>
      </w:r>
      <w:r w:rsidR="00B57327">
        <w:rPr>
          <w:rFonts w:ascii="仿宋_GB2312" w:eastAsia="仿宋_GB2312" w:hAnsi="黑体" w:hint="eastAsia"/>
          <w:sz w:val="32"/>
          <w:szCs w:val="32"/>
        </w:rPr>
        <w:t>区域性股权</w:t>
      </w:r>
      <w:r w:rsidR="00B57327">
        <w:rPr>
          <w:rFonts w:ascii="仿宋_GB2312" w:eastAsia="仿宋_GB2312" w:hAnsi="黑体"/>
          <w:sz w:val="32"/>
          <w:szCs w:val="32"/>
        </w:rPr>
        <w:t>市场开户的合格投资者买卖证券提供居间介绍服务</w:t>
      </w:r>
      <w:r w:rsidR="00F83947">
        <w:rPr>
          <w:rFonts w:ascii="仿宋_GB2312" w:eastAsia="仿宋_GB2312" w:hAnsi="黑体" w:hint="eastAsia"/>
          <w:sz w:val="32"/>
          <w:szCs w:val="32"/>
        </w:rPr>
        <w:t>；</w:t>
      </w:r>
    </w:p>
    <w:p w:rsidR="00F83947" w:rsidRDefault="00F83947" w:rsidP="00B30400">
      <w:pPr>
        <w:ind w:firstLineChars="200" w:firstLine="640"/>
        <w:jc w:val="left"/>
        <w:rPr>
          <w:rFonts w:ascii="仿宋_GB2312" w:eastAsia="仿宋_GB2312" w:hAnsi="黑体"/>
          <w:sz w:val="32"/>
          <w:szCs w:val="32"/>
        </w:rPr>
      </w:pPr>
      <w:r>
        <w:rPr>
          <w:rFonts w:ascii="仿宋_GB2312" w:eastAsia="仿宋_GB2312" w:hAnsi="黑体" w:hint="eastAsia"/>
          <w:sz w:val="32"/>
          <w:szCs w:val="32"/>
        </w:rPr>
        <w:t>（五）</w:t>
      </w:r>
      <w:r w:rsidR="00B57327">
        <w:rPr>
          <w:rFonts w:ascii="仿宋_GB2312" w:eastAsia="仿宋_GB2312" w:hAnsi="黑体" w:hint="eastAsia"/>
          <w:sz w:val="32"/>
          <w:szCs w:val="32"/>
        </w:rPr>
        <w:t>利用自有资金或依法管理的资产管理等产品投资区域性股权市场的证券</w:t>
      </w:r>
      <w:r>
        <w:rPr>
          <w:rFonts w:ascii="仿宋_GB2312" w:eastAsia="仿宋_GB2312" w:hAnsi="黑体" w:hint="eastAsia"/>
          <w:sz w:val="32"/>
          <w:szCs w:val="32"/>
        </w:rPr>
        <w:t>；</w:t>
      </w:r>
    </w:p>
    <w:p w:rsidR="00D95377" w:rsidRDefault="00D95377" w:rsidP="00B30400">
      <w:pPr>
        <w:ind w:firstLineChars="200" w:firstLine="640"/>
        <w:jc w:val="left"/>
        <w:rPr>
          <w:rFonts w:ascii="仿宋_GB2312" w:eastAsia="仿宋_GB2312" w:hAnsi="黑体"/>
          <w:sz w:val="32"/>
          <w:szCs w:val="32"/>
        </w:rPr>
      </w:pPr>
      <w:r>
        <w:rPr>
          <w:rFonts w:ascii="仿宋_GB2312" w:eastAsia="仿宋_GB2312" w:hAnsi="黑体" w:hint="eastAsia"/>
          <w:sz w:val="32"/>
          <w:szCs w:val="32"/>
        </w:rPr>
        <w:lastRenderedPageBreak/>
        <w:t>（六）</w:t>
      </w:r>
      <w:r>
        <w:rPr>
          <w:rFonts w:ascii="仿宋_GB2312" w:eastAsia="仿宋_GB2312" w:hAnsi="黑体"/>
          <w:sz w:val="32"/>
          <w:szCs w:val="32"/>
        </w:rPr>
        <w:t>为证券的非公开发行组织合格投资者进行路演推介或其他促成投融资需求对接的活动</w:t>
      </w:r>
      <w:r>
        <w:rPr>
          <w:rFonts w:ascii="仿宋_GB2312" w:eastAsia="仿宋_GB2312" w:hAnsi="黑体" w:hint="eastAsia"/>
          <w:sz w:val="32"/>
          <w:szCs w:val="32"/>
        </w:rPr>
        <w:t>；</w:t>
      </w:r>
    </w:p>
    <w:p w:rsidR="00B35673" w:rsidRDefault="00B35673" w:rsidP="00B30400">
      <w:pPr>
        <w:ind w:firstLineChars="200" w:firstLine="640"/>
        <w:jc w:val="left"/>
        <w:rPr>
          <w:rFonts w:ascii="仿宋_GB2312" w:eastAsia="仿宋_GB2312" w:hAnsi="黑体"/>
          <w:sz w:val="32"/>
          <w:szCs w:val="32"/>
        </w:rPr>
      </w:pPr>
      <w:r>
        <w:rPr>
          <w:rFonts w:ascii="仿宋_GB2312" w:eastAsia="仿宋_GB2312" w:hAnsi="黑体" w:hint="eastAsia"/>
          <w:sz w:val="32"/>
          <w:szCs w:val="32"/>
        </w:rPr>
        <w:t>（七）</w:t>
      </w:r>
      <w:r w:rsidR="00B57327" w:rsidRPr="00B35673">
        <w:rPr>
          <w:rFonts w:ascii="仿宋_GB2312" w:eastAsia="仿宋_GB2312" w:hAnsi="黑体" w:hint="eastAsia"/>
          <w:sz w:val="32"/>
          <w:szCs w:val="32"/>
        </w:rPr>
        <w:t>为合格投资者提供企业研究报告和尽职调查信息</w:t>
      </w:r>
      <w:r>
        <w:rPr>
          <w:rFonts w:ascii="仿宋_GB2312" w:eastAsia="仿宋_GB2312" w:hAnsi="黑体" w:hint="eastAsia"/>
          <w:sz w:val="32"/>
          <w:szCs w:val="32"/>
        </w:rPr>
        <w:t>；</w:t>
      </w:r>
    </w:p>
    <w:p w:rsidR="00753537" w:rsidRDefault="007A1FD1" w:rsidP="00B30400">
      <w:pPr>
        <w:ind w:firstLineChars="200" w:firstLine="640"/>
        <w:jc w:val="left"/>
        <w:rPr>
          <w:rFonts w:ascii="仿宋_GB2312" w:eastAsia="仿宋_GB2312" w:hAnsi="黑体"/>
          <w:sz w:val="32"/>
          <w:szCs w:val="32"/>
        </w:rPr>
      </w:pPr>
      <w:r>
        <w:rPr>
          <w:rFonts w:ascii="仿宋_GB2312" w:eastAsia="仿宋_GB2312" w:hAnsi="黑体" w:hint="eastAsia"/>
          <w:sz w:val="32"/>
          <w:szCs w:val="32"/>
        </w:rPr>
        <w:t>（</w:t>
      </w:r>
      <w:r w:rsidR="00B35673">
        <w:rPr>
          <w:rFonts w:ascii="仿宋_GB2312" w:eastAsia="仿宋_GB2312" w:hAnsi="黑体" w:hint="eastAsia"/>
          <w:sz w:val="32"/>
          <w:szCs w:val="32"/>
        </w:rPr>
        <w:t>八</w:t>
      </w:r>
      <w:r>
        <w:rPr>
          <w:rFonts w:ascii="仿宋_GB2312" w:eastAsia="仿宋_GB2312" w:hAnsi="黑体" w:hint="eastAsia"/>
          <w:sz w:val="32"/>
          <w:szCs w:val="32"/>
        </w:rPr>
        <w:t>）</w:t>
      </w:r>
      <w:r w:rsidR="00B57327" w:rsidRPr="00B35673">
        <w:rPr>
          <w:rFonts w:ascii="仿宋_GB2312" w:eastAsia="仿宋_GB2312" w:hAnsi="黑体" w:hint="eastAsia"/>
          <w:sz w:val="32"/>
          <w:szCs w:val="32"/>
        </w:rPr>
        <w:t>与商业银行、小额贷款公司等开展业务合作，为企业提供融资服务</w:t>
      </w:r>
      <w:r w:rsidR="00753537">
        <w:rPr>
          <w:rFonts w:ascii="仿宋_GB2312" w:eastAsia="仿宋_GB2312" w:hAnsi="黑体" w:hint="eastAsia"/>
          <w:sz w:val="32"/>
          <w:szCs w:val="32"/>
        </w:rPr>
        <w:t>；</w:t>
      </w:r>
    </w:p>
    <w:p w:rsidR="00B35673" w:rsidRDefault="00B35673" w:rsidP="00B30400">
      <w:pPr>
        <w:ind w:firstLineChars="200" w:firstLine="640"/>
        <w:jc w:val="left"/>
        <w:rPr>
          <w:rFonts w:ascii="仿宋_GB2312" w:eastAsia="仿宋_GB2312" w:hAnsi="黑体"/>
          <w:sz w:val="32"/>
          <w:szCs w:val="32"/>
        </w:rPr>
      </w:pPr>
      <w:r>
        <w:rPr>
          <w:rFonts w:ascii="仿宋_GB2312" w:eastAsia="仿宋_GB2312" w:hAnsi="黑体" w:hint="eastAsia"/>
          <w:sz w:val="32"/>
          <w:szCs w:val="32"/>
        </w:rPr>
        <w:t>（九）</w:t>
      </w:r>
      <w:r w:rsidR="00893B80" w:rsidRPr="009B47B2">
        <w:rPr>
          <w:rFonts w:ascii="仿宋_GB2312" w:eastAsia="仿宋_GB2312" w:hAnsi="黑体" w:hint="eastAsia"/>
          <w:sz w:val="32"/>
          <w:szCs w:val="32"/>
        </w:rPr>
        <w:t>改制辅导</w:t>
      </w:r>
      <w:r w:rsidR="00893B80">
        <w:rPr>
          <w:rFonts w:ascii="仿宋_GB2312" w:eastAsia="仿宋_GB2312" w:hAnsi="黑体" w:hint="eastAsia"/>
          <w:sz w:val="32"/>
          <w:szCs w:val="32"/>
        </w:rPr>
        <w:t>、管理培训、管理咨询、</w:t>
      </w:r>
      <w:r w:rsidR="00893B80" w:rsidRPr="009B47B2">
        <w:rPr>
          <w:rFonts w:ascii="仿宋_GB2312" w:eastAsia="仿宋_GB2312" w:hAnsi="黑体" w:hint="eastAsia"/>
          <w:sz w:val="32"/>
          <w:szCs w:val="32"/>
        </w:rPr>
        <w:t>财务顾问</w:t>
      </w:r>
      <w:r w:rsidR="00893B80">
        <w:rPr>
          <w:rFonts w:ascii="仿宋_GB2312" w:eastAsia="仿宋_GB2312" w:hAnsi="黑体" w:hint="eastAsia"/>
          <w:sz w:val="32"/>
          <w:szCs w:val="32"/>
        </w:rPr>
        <w:t>等相关服务；</w:t>
      </w:r>
    </w:p>
    <w:p w:rsidR="00F83947" w:rsidRDefault="00F83947" w:rsidP="00B30400">
      <w:pPr>
        <w:ind w:firstLineChars="200" w:firstLine="640"/>
        <w:jc w:val="left"/>
        <w:rPr>
          <w:rFonts w:ascii="仿宋_GB2312" w:eastAsia="仿宋_GB2312" w:hAnsi="黑体"/>
          <w:sz w:val="32"/>
          <w:szCs w:val="32"/>
        </w:rPr>
      </w:pPr>
      <w:r>
        <w:rPr>
          <w:rFonts w:ascii="仿宋_GB2312" w:eastAsia="仿宋_GB2312" w:hAnsi="黑体" w:hint="eastAsia"/>
          <w:sz w:val="32"/>
          <w:szCs w:val="32"/>
        </w:rPr>
        <w:t>（</w:t>
      </w:r>
      <w:r w:rsidR="00B35673">
        <w:rPr>
          <w:rFonts w:ascii="仿宋_GB2312" w:eastAsia="仿宋_GB2312" w:hAnsi="黑体" w:hint="eastAsia"/>
          <w:sz w:val="32"/>
          <w:szCs w:val="32"/>
        </w:rPr>
        <w:t>十</w:t>
      </w:r>
      <w:r>
        <w:rPr>
          <w:rFonts w:ascii="仿宋_GB2312" w:eastAsia="仿宋_GB2312" w:hAnsi="黑体" w:hint="eastAsia"/>
          <w:sz w:val="32"/>
          <w:szCs w:val="32"/>
        </w:rPr>
        <w:t>）</w:t>
      </w:r>
      <w:r w:rsidR="00893B80">
        <w:rPr>
          <w:rFonts w:ascii="仿宋_GB2312" w:eastAsia="仿宋_GB2312" w:hAnsi="黑体" w:hint="eastAsia"/>
          <w:sz w:val="32"/>
          <w:szCs w:val="32"/>
        </w:rPr>
        <w:t>推荐企业展示；</w:t>
      </w:r>
    </w:p>
    <w:p w:rsidR="00F83947" w:rsidRDefault="00F83947" w:rsidP="00B30400">
      <w:pPr>
        <w:ind w:firstLineChars="200" w:firstLine="640"/>
        <w:jc w:val="left"/>
        <w:rPr>
          <w:rFonts w:ascii="仿宋_GB2312" w:eastAsia="仿宋_GB2312" w:hAnsi="黑体"/>
          <w:sz w:val="32"/>
          <w:szCs w:val="32"/>
        </w:rPr>
      </w:pPr>
      <w:r>
        <w:rPr>
          <w:rFonts w:ascii="仿宋_GB2312" w:eastAsia="仿宋_GB2312" w:hAnsi="黑体" w:hint="eastAsia"/>
          <w:sz w:val="32"/>
          <w:szCs w:val="32"/>
        </w:rPr>
        <w:t>（</w:t>
      </w:r>
      <w:r w:rsidR="00B35673">
        <w:rPr>
          <w:rFonts w:ascii="仿宋_GB2312" w:eastAsia="仿宋_GB2312" w:hAnsi="黑体"/>
          <w:sz w:val="32"/>
          <w:szCs w:val="32"/>
        </w:rPr>
        <w:t>十一</w:t>
      </w:r>
      <w:r>
        <w:rPr>
          <w:rFonts w:ascii="仿宋_GB2312" w:eastAsia="仿宋_GB2312" w:hAnsi="黑体" w:hint="eastAsia"/>
          <w:sz w:val="32"/>
          <w:szCs w:val="32"/>
        </w:rPr>
        <w:t>）中国证监会或</w:t>
      </w:r>
      <w:r w:rsidR="007A1FD1">
        <w:rPr>
          <w:rFonts w:ascii="仿宋_GB2312" w:eastAsia="仿宋_GB2312" w:hAnsi="黑体" w:hint="eastAsia"/>
          <w:sz w:val="32"/>
          <w:szCs w:val="32"/>
        </w:rPr>
        <w:t>证券业</w:t>
      </w:r>
      <w:r>
        <w:rPr>
          <w:rFonts w:ascii="仿宋_GB2312" w:eastAsia="仿宋_GB2312" w:hAnsi="黑体" w:hint="eastAsia"/>
          <w:sz w:val="32"/>
          <w:szCs w:val="32"/>
        </w:rPr>
        <w:t>协会规定的</w:t>
      </w:r>
      <w:r w:rsidR="008E3A4A">
        <w:rPr>
          <w:rFonts w:ascii="仿宋_GB2312" w:eastAsia="仿宋_GB2312" w:hAnsi="黑体" w:hint="eastAsia"/>
          <w:sz w:val="32"/>
          <w:szCs w:val="32"/>
        </w:rPr>
        <w:t>其他业务。</w:t>
      </w:r>
    </w:p>
    <w:p w:rsidR="008E3A4A" w:rsidRPr="008E3A4A" w:rsidRDefault="008E3A4A">
      <w:pPr>
        <w:ind w:firstLineChars="200" w:firstLine="640"/>
        <w:jc w:val="left"/>
        <w:rPr>
          <w:rFonts w:ascii="仿宋_GB2312" w:eastAsia="仿宋_GB2312" w:hAnsi="黑体"/>
          <w:sz w:val="32"/>
          <w:szCs w:val="32"/>
        </w:rPr>
      </w:pPr>
      <w:r>
        <w:rPr>
          <w:rFonts w:ascii="仿宋_GB2312" w:eastAsia="仿宋_GB2312" w:hAnsi="黑体"/>
          <w:sz w:val="32"/>
          <w:szCs w:val="32"/>
        </w:rPr>
        <w:t>证券公司作为运营机构股东或者在区域性股权市场开展</w:t>
      </w:r>
      <w:r>
        <w:rPr>
          <w:rFonts w:ascii="仿宋_GB2312" w:eastAsia="仿宋_GB2312" w:hAnsi="黑体" w:hint="eastAsia"/>
          <w:sz w:val="32"/>
          <w:szCs w:val="32"/>
        </w:rPr>
        <w:t>上述</w:t>
      </w:r>
      <w:r>
        <w:rPr>
          <w:rFonts w:ascii="仿宋_GB2312" w:eastAsia="仿宋_GB2312" w:hAnsi="黑体"/>
          <w:sz w:val="32"/>
          <w:szCs w:val="32"/>
        </w:rPr>
        <w:t>业务</w:t>
      </w:r>
      <w:r>
        <w:rPr>
          <w:rFonts w:ascii="仿宋_GB2312" w:eastAsia="仿宋_GB2312" w:hAnsi="黑体" w:hint="eastAsia"/>
          <w:sz w:val="32"/>
          <w:szCs w:val="32"/>
        </w:rPr>
        <w:t>，</w:t>
      </w:r>
      <w:r w:rsidRPr="009B47B2">
        <w:rPr>
          <w:rFonts w:ascii="仿宋_GB2312" w:eastAsia="仿宋_GB2312" w:hAnsi="黑体" w:hint="eastAsia"/>
          <w:sz w:val="32"/>
          <w:szCs w:val="32"/>
        </w:rPr>
        <w:t>应当遵守证券行业监管和自律规则以及区域性股权市场相关的管理规定。</w:t>
      </w:r>
    </w:p>
    <w:p w:rsidR="00851DF7" w:rsidRPr="004D0B8B" w:rsidRDefault="00851DF7" w:rsidP="00B30400">
      <w:pPr>
        <w:ind w:firstLineChars="200" w:firstLine="643"/>
        <w:jc w:val="left"/>
        <w:rPr>
          <w:rFonts w:ascii="仿宋_GB2312" w:eastAsia="仿宋_GB2312" w:hAnsi="黑体"/>
          <w:sz w:val="32"/>
          <w:szCs w:val="32"/>
        </w:rPr>
      </w:pPr>
      <w:r w:rsidRPr="004D0B8B">
        <w:rPr>
          <w:rFonts w:ascii="仿宋_GB2312" w:eastAsia="仿宋_GB2312" w:hAnsi="黑体" w:hint="eastAsia"/>
          <w:b/>
          <w:sz w:val="32"/>
          <w:szCs w:val="32"/>
        </w:rPr>
        <w:t>第十</w:t>
      </w:r>
      <w:r w:rsidR="00E7689B">
        <w:rPr>
          <w:rFonts w:ascii="仿宋_GB2312" w:eastAsia="仿宋_GB2312" w:hAnsi="黑体" w:hint="eastAsia"/>
          <w:b/>
          <w:sz w:val="32"/>
          <w:szCs w:val="32"/>
        </w:rPr>
        <w:t>五</w:t>
      </w:r>
      <w:r w:rsidRPr="004D0B8B">
        <w:rPr>
          <w:rFonts w:ascii="仿宋_GB2312" w:eastAsia="仿宋_GB2312" w:hAnsi="黑体" w:hint="eastAsia"/>
          <w:b/>
          <w:sz w:val="32"/>
          <w:szCs w:val="32"/>
        </w:rPr>
        <w:t>条</w:t>
      </w:r>
      <w:r w:rsidR="007F72A9">
        <w:rPr>
          <w:rFonts w:ascii="仿宋_GB2312" w:eastAsia="仿宋_GB2312" w:hAnsi="黑体" w:hint="eastAsia"/>
          <w:sz w:val="32"/>
          <w:szCs w:val="32"/>
        </w:rPr>
        <w:t xml:space="preserve">  </w:t>
      </w:r>
      <w:r w:rsidRPr="004D0B8B">
        <w:rPr>
          <w:rFonts w:ascii="仿宋_GB2312" w:eastAsia="仿宋_GB2312" w:hAnsi="黑体"/>
          <w:sz w:val="32"/>
          <w:szCs w:val="32"/>
        </w:rPr>
        <w:t>证券公司</w:t>
      </w:r>
      <w:r>
        <w:rPr>
          <w:rFonts w:ascii="仿宋_GB2312" w:eastAsia="仿宋_GB2312" w:hAnsi="黑体"/>
          <w:sz w:val="32"/>
          <w:szCs w:val="32"/>
        </w:rPr>
        <w:t>开展</w:t>
      </w:r>
      <w:r w:rsidRPr="004D0B8B">
        <w:rPr>
          <w:rFonts w:ascii="仿宋_GB2312" w:eastAsia="仿宋_GB2312" w:hAnsi="黑体"/>
          <w:sz w:val="32"/>
          <w:szCs w:val="32"/>
        </w:rPr>
        <w:t>区域性股权市场业务</w:t>
      </w:r>
      <w:r>
        <w:rPr>
          <w:rFonts w:ascii="仿宋_GB2312" w:eastAsia="仿宋_GB2312" w:hAnsi="黑体" w:hint="eastAsia"/>
          <w:sz w:val="32"/>
          <w:szCs w:val="32"/>
        </w:rPr>
        <w:t>，</w:t>
      </w:r>
      <w:r w:rsidRPr="004D0B8B">
        <w:rPr>
          <w:rFonts w:ascii="仿宋_GB2312" w:eastAsia="仿宋_GB2312" w:hAnsi="黑体"/>
          <w:sz w:val="32"/>
          <w:szCs w:val="32"/>
        </w:rPr>
        <w:t>应</w:t>
      </w:r>
      <w:r>
        <w:rPr>
          <w:rFonts w:ascii="仿宋_GB2312" w:eastAsia="仿宋_GB2312" w:hAnsi="黑体" w:hint="eastAsia"/>
          <w:sz w:val="32"/>
          <w:szCs w:val="32"/>
        </w:rPr>
        <w:t>当</w:t>
      </w:r>
      <w:r w:rsidRPr="004D0B8B">
        <w:rPr>
          <w:rFonts w:ascii="仿宋_GB2312" w:eastAsia="仿宋_GB2312" w:hAnsi="黑体"/>
          <w:sz w:val="32"/>
          <w:szCs w:val="32"/>
        </w:rPr>
        <w:t>建立健全</w:t>
      </w:r>
      <w:r>
        <w:rPr>
          <w:rFonts w:ascii="仿宋_GB2312" w:eastAsia="仿宋_GB2312" w:hAnsi="黑体"/>
          <w:sz w:val="32"/>
          <w:szCs w:val="32"/>
        </w:rPr>
        <w:t>相关</w:t>
      </w:r>
      <w:r w:rsidRPr="004D0B8B">
        <w:rPr>
          <w:rFonts w:ascii="仿宋_GB2312" w:eastAsia="仿宋_GB2312" w:hAnsi="黑体"/>
          <w:sz w:val="32"/>
          <w:szCs w:val="32"/>
        </w:rPr>
        <w:t>风险管理制度</w:t>
      </w:r>
      <w:r>
        <w:rPr>
          <w:rFonts w:ascii="仿宋_GB2312" w:eastAsia="仿宋_GB2312" w:hAnsi="黑体" w:hint="eastAsia"/>
          <w:sz w:val="32"/>
          <w:szCs w:val="32"/>
        </w:rPr>
        <w:t>，</w:t>
      </w:r>
      <w:r w:rsidRPr="004D0B8B">
        <w:rPr>
          <w:rFonts w:ascii="仿宋_GB2312" w:eastAsia="仿宋_GB2312" w:hAnsi="黑体"/>
          <w:sz w:val="32"/>
          <w:szCs w:val="32"/>
        </w:rPr>
        <w:t>加强业务开展</w:t>
      </w:r>
      <w:r w:rsidRPr="004D0B8B">
        <w:rPr>
          <w:rFonts w:ascii="仿宋_GB2312" w:eastAsia="仿宋_GB2312" w:hAnsi="黑体" w:hint="eastAsia"/>
          <w:sz w:val="32"/>
          <w:szCs w:val="32"/>
        </w:rPr>
        <w:t>过程</w:t>
      </w:r>
      <w:r w:rsidRPr="004D0B8B">
        <w:rPr>
          <w:rFonts w:ascii="仿宋_GB2312" w:eastAsia="仿宋_GB2312" w:hAnsi="黑体"/>
          <w:sz w:val="32"/>
          <w:szCs w:val="32"/>
        </w:rPr>
        <w:t>中的风险管理</w:t>
      </w:r>
      <w:r>
        <w:rPr>
          <w:rFonts w:ascii="仿宋_GB2312" w:eastAsia="仿宋_GB2312" w:hAnsi="黑体"/>
          <w:sz w:val="32"/>
          <w:szCs w:val="32"/>
        </w:rPr>
        <w:t>和防范</w:t>
      </w:r>
      <w:r w:rsidRPr="004D0B8B">
        <w:rPr>
          <w:rFonts w:ascii="仿宋_GB2312" w:eastAsia="仿宋_GB2312" w:hAnsi="黑体" w:hint="eastAsia"/>
          <w:sz w:val="32"/>
          <w:szCs w:val="32"/>
        </w:rPr>
        <w:t>。</w:t>
      </w:r>
    </w:p>
    <w:p w:rsidR="00851DF7" w:rsidRPr="004D0B8B" w:rsidRDefault="00851DF7" w:rsidP="00B30400">
      <w:pPr>
        <w:ind w:firstLineChars="200" w:firstLine="643"/>
        <w:jc w:val="left"/>
        <w:rPr>
          <w:rFonts w:ascii="仿宋_GB2312" w:eastAsia="仿宋_GB2312" w:hAnsi="黑体"/>
          <w:sz w:val="32"/>
          <w:szCs w:val="32"/>
        </w:rPr>
      </w:pPr>
      <w:r w:rsidRPr="004D0B8B">
        <w:rPr>
          <w:rFonts w:ascii="仿宋_GB2312" w:eastAsia="仿宋_GB2312" w:hAnsi="黑体" w:hint="eastAsia"/>
          <w:b/>
          <w:sz w:val="32"/>
          <w:szCs w:val="32"/>
        </w:rPr>
        <w:t>第</w:t>
      </w:r>
      <w:r>
        <w:rPr>
          <w:rFonts w:ascii="仿宋_GB2312" w:eastAsia="仿宋_GB2312" w:hAnsi="黑体" w:hint="eastAsia"/>
          <w:b/>
          <w:sz w:val="32"/>
          <w:szCs w:val="32"/>
        </w:rPr>
        <w:t>十</w:t>
      </w:r>
      <w:r w:rsidR="00E7689B">
        <w:rPr>
          <w:rFonts w:ascii="仿宋_GB2312" w:eastAsia="仿宋_GB2312" w:hAnsi="黑体" w:hint="eastAsia"/>
          <w:b/>
          <w:sz w:val="32"/>
          <w:szCs w:val="32"/>
        </w:rPr>
        <w:t>六</w:t>
      </w:r>
      <w:r w:rsidRPr="004D0B8B">
        <w:rPr>
          <w:rFonts w:ascii="仿宋_GB2312" w:eastAsia="仿宋_GB2312" w:hAnsi="黑体" w:hint="eastAsia"/>
          <w:b/>
          <w:sz w:val="32"/>
          <w:szCs w:val="32"/>
        </w:rPr>
        <w:t>条</w:t>
      </w:r>
      <w:r w:rsidR="007F72A9">
        <w:rPr>
          <w:rFonts w:ascii="仿宋_GB2312" w:eastAsia="仿宋_GB2312" w:hAnsi="黑体" w:hint="eastAsia"/>
          <w:sz w:val="32"/>
          <w:szCs w:val="32"/>
        </w:rPr>
        <w:t xml:space="preserve">  </w:t>
      </w:r>
      <w:r w:rsidRPr="004D0B8B">
        <w:rPr>
          <w:rFonts w:ascii="仿宋_GB2312" w:eastAsia="仿宋_GB2312" w:hAnsi="黑体"/>
          <w:sz w:val="32"/>
          <w:szCs w:val="32"/>
        </w:rPr>
        <w:t>证券公司</w:t>
      </w:r>
      <w:r>
        <w:rPr>
          <w:rFonts w:ascii="仿宋_GB2312" w:eastAsia="仿宋_GB2312" w:hAnsi="黑体"/>
          <w:sz w:val="32"/>
          <w:szCs w:val="32"/>
        </w:rPr>
        <w:t>开展</w:t>
      </w:r>
      <w:r w:rsidRPr="004D0B8B">
        <w:rPr>
          <w:rFonts w:ascii="仿宋_GB2312" w:eastAsia="仿宋_GB2312" w:hAnsi="黑体"/>
          <w:sz w:val="32"/>
          <w:szCs w:val="32"/>
        </w:rPr>
        <w:t>区域性股权市场业务</w:t>
      </w:r>
      <w:r>
        <w:rPr>
          <w:rFonts w:ascii="仿宋_GB2312" w:eastAsia="仿宋_GB2312" w:hAnsi="黑体" w:hint="eastAsia"/>
          <w:sz w:val="32"/>
          <w:szCs w:val="32"/>
        </w:rPr>
        <w:t>，</w:t>
      </w:r>
      <w:r w:rsidRPr="004D0B8B">
        <w:rPr>
          <w:rFonts w:ascii="仿宋_GB2312" w:eastAsia="仿宋_GB2312" w:hAnsi="黑体"/>
          <w:sz w:val="32"/>
          <w:szCs w:val="32"/>
        </w:rPr>
        <w:t>应</w:t>
      </w:r>
      <w:r>
        <w:rPr>
          <w:rFonts w:ascii="仿宋_GB2312" w:eastAsia="仿宋_GB2312" w:hAnsi="黑体" w:hint="eastAsia"/>
          <w:sz w:val="32"/>
          <w:szCs w:val="32"/>
        </w:rPr>
        <w:t>当</w:t>
      </w:r>
      <w:r w:rsidRPr="004D0B8B">
        <w:rPr>
          <w:rFonts w:ascii="仿宋_GB2312" w:eastAsia="仿宋_GB2312" w:hAnsi="黑体"/>
          <w:sz w:val="32"/>
          <w:szCs w:val="32"/>
        </w:rPr>
        <w:t>建立健全</w:t>
      </w:r>
      <w:r>
        <w:rPr>
          <w:rFonts w:ascii="仿宋_GB2312" w:eastAsia="仿宋_GB2312" w:hAnsi="黑体" w:hint="eastAsia"/>
          <w:sz w:val="32"/>
          <w:szCs w:val="32"/>
        </w:rPr>
        <w:t>相关</w:t>
      </w:r>
      <w:r w:rsidRPr="004D0B8B">
        <w:rPr>
          <w:rFonts w:ascii="仿宋_GB2312" w:eastAsia="仿宋_GB2312" w:hAnsi="黑体"/>
          <w:sz w:val="32"/>
          <w:szCs w:val="32"/>
        </w:rPr>
        <w:t>合规管理制度</w:t>
      </w:r>
      <w:r w:rsidRPr="004D0B8B">
        <w:rPr>
          <w:rFonts w:ascii="仿宋_GB2312" w:eastAsia="仿宋_GB2312" w:hAnsi="黑体" w:hint="eastAsia"/>
          <w:sz w:val="32"/>
          <w:szCs w:val="32"/>
        </w:rPr>
        <w:t>，</w:t>
      </w:r>
      <w:r w:rsidRPr="004D0B8B">
        <w:rPr>
          <w:rFonts w:ascii="仿宋_GB2312" w:eastAsia="仿宋_GB2312" w:hAnsi="黑体"/>
          <w:sz w:val="32"/>
          <w:szCs w:val="32"/>
        </w:rPr>
        <w:t>明确内部职责分工</w:t>
      </w:r>
      <w:r w:rsidRPr="004D0B8B">
        <w:rPr>
          <w:rFonts w:ascii="仿宋_GB2312" w:eastAsia="仿宋_GB2312" w:hAnsi="黑体" w:hint="eastAsia"/>
          <w:sz w:val="32"/>
          <w:szCs w:val="32"/>
        </w:rPr>
        <w:t>，</w:t>
      </w:r>
      <w:r w:rsidRPr="004D0B8B">
        <w:rPr>
          <w:rFonts w:ascii="仿宋_GB2312" w:eastAsia="仿宋_GB2312" w:hAnsi="黑体"/>
          <w:sz w:val="32"/>
          <w:szCs w:val="32"/>
        </w:rPr>
        <w:t>建立健全隔离制度</w:t>
      </w:r>
      <w:r w:rsidRPr="004D0B8B">
        <w:rPr>
          <w:rFonts w:ascii="仿宋_GB2312" w:eastAsia="仿宋_GB2312" w:hAnsi="黑体" w:hint="eastAsia"/>
          <w:sz w:val="32"/>
          <w:szCs w:val="32"/>
        </w:rPr>
        <w:t>，</w:t>
      </w:r>
      <w:r w:rsidRPr="004D0B8B">
        <w:rPr>
          <w:rFonts w:ascii="仿宋_GB2312" w:eastAsia="仿宋_GB2312" w:hAnsi="黑体"/>
          <w:sz w:val="32"/>
          <w:szCs w:val="32"/>
        </w:rPr>
        <w:t>防范开展区域性股权市场业务过程中可能存在的内幕交易</w:t>
      </w:r>
      <w:r>
        <w:rPr>
          <w:rFonts w:ascii="仿宋_GB2312" w:eastAsia="仿宋_GB2312" w:hAnsi="黑体" w:hint="eastAsia"/>
          <w:sz w:val="32"/>
          <w:szCs w:val="32"/>
        </w:rPr>
        <w:t>和</w:t>
      </w:r>
      <w:r w:rsidRPr="004D0B8B">
        <w:rPr>
          <w:rFonts w:ascii="仿宋_GB2312" w:eastAsia="仿宋_GB2312" w:hAnsi="黑体"/>
          <w:sz w:val="32"/>
          <w:szCs w:val="32"/>
        </w:rPr>
        <w:t>利益冲突</w:t>
      </w:r>
      <w:r w:rsidRPr="004D0B8B">
        <w:rPr>
          <w:rFonts w:ascii="仿宋_GB2312" w:eastAsia="仿宋_GB2312" w:hAnsi="黑体" w:hint="eastAsia"/>
          <w:sz w:val="32"/>
          <w:szCs w:val="32"/>
        </w:rPr>
        <w:t>。</w:t>
      </w:r>
    </w:p>
    <w:p w:rsidR="00851DF7" w:rsidRPr="004D0B8B" w:rsidRDefault="00851DF7" w:rsidP="004D0B8B">
      <w:pPr>
        <w:ind w:firstLineChars="200" w:firstLine="640"/>
        <w:jc w:val="left"/>
        <w:rPr>
          <w:rFonts w:ascii="仿宋_GB2312" w:eastAsia="仿宋_GB2312" w:hAnsi="黑体"/>
          <w:sz w:val="32"/>
          <w:szCs w:val="32"/>
        </w:rPr>
      </w:pPr>
      <w:r w:rsidRPr="004D0B8B">
        <w:rPr>
          <w:rFonts w:ascii="仿宋_GB2312" w:eastAsia="仿宋_GB2312" w:hAnsi="黑体"/>
          <w:sz w:val="32"/>
          <w:szCs w:val="32"/>
        </w:rPr>
        <w:t>证券公司入股区域性股权市场</w:t>
      </w:r>
      <w:r>
        <w:rPr>
          <w:rFonts w:ascii="仿宋_GB2312" w:eastAsia="仿宋_GB2312" w:hAnsi="黑体"/>
          <w:sz w:val="32"/>
          <w:szCs w:val="32"/>
        </w:rPr>
        <w:t>运营机构</w:t>
      </w:r>
      <w:r w:rsidRPr="004D0B8B">
        <w:rPr>
          <w:rFonts w:ascii="仿宋_GB2312" w:eastAsia="仿宋_GB2312" w:hAnsi="黑体" w:hint="eastAsia"/>
          <w:sz w:val="32"/>
          <w:szCs w:val="32"/>
        </w:rPr>
        <w:t>，</w:t>
      </w:r>
      <w:r w:rsidRPr="004D0B8B">
        <w:rPr>
          <w:rFonts w:ascii="仿宋_GB2312" w:eastAsia="仿宋_GB2312" w:hAnsi="黑体"/>
          <w:sz w:val="32"/>
          <w:szCs w:val="32"/>
        </w:rPr>
        <w:t>应</w:t>
      </w:r>
      <w:r>
        <w:rPr>
          <w:rFonts w:ascii="仿宋_GB2312" w:eastAsia="仿宋_GB2312" w:hAnsi="黑体"/>
          <w:sz w:val="32"/>
          <w:szCs w:val="32"/>
        </w:rPr>
        <w:t>当</w:t>
      </w:r>
      <w:r w:rsidRPr="004D0B8B">
        <w:rPr>
          <w:rFonts w:ascii="仿宋_GB2312" w:eastAsia="仿宋_GB2312" w:hAnsi="黑体"/>
          <w:sz w:val="32"/>
          <w:szCs w:val="32"/>
        </w:rPr>
        <w:t>采取必要措施与区域性股权市场</w:t>
      </w:r>
      <w:r>
        <w:rPr>
          <w:rFonts w:ascii="仿宋_GB2312" w:eastAsia="仿宋_GB2312" w:hAnsi="黑体"/>
          <w:sz w:val="32"/>
          <w:szCs w:val="32"/>
        </w:rPr>
        <w:t>运营机构</w:t>
      </w:r>
      <w:r w:rsidRPr="004D0B8B">
        <w:rPr>
          <w:rFonts w:ascii="仿宋_GB2312" w:eastAsia="仿宋_GB2312" w:hAnsi="黑体"/>
          <w:sz w:val="32"/>
          <w:szCs w:val="32"/>
        </w:rPr>
        <w:t>保持业务独立</w:t>
      </w:r>
      <w:r w:rsidRPr="004D0B8B">
        <w:rPr>
          <w:rFonts w:ascii="仿宋_GB2312" w:eastAsia="仿宋_GB2312" w:hAnsi="黑体" w:hint="eastAsia"/>
          <w:sz w:val="32"/>
          <w:szCs w:val="32"/>
        </w:rPr>
        <w:t>，</w:t>
      </w:r>
      <w:r w:rsidRPr="004D0B8B">
        <w:rPr>
          <w:rFonts w:ascii="仿宋_GB2312" w:eastAsia="仿宋_GB2312" w:hAnsi="黑体"/>
          <w:sz w:val="32"/>
          <w:szCs w:val="32"/>
        </w:rPr>
        <w:t>不得利用股东身份谋取不正当利益</w:t>
      </w:r>
      <w:r w:rsidRPr="004D0B8B">
        <w:rPr>
          <w:rFonts w:ascii="仿宋_GB2312" w:eastAsia="仿宋_GB2312" w:hAnsi="黑体" w:hint="eastAsia"/>
          <w:sz w:val="32"/>
          <w:szCs w:val="32"/>
        </w:rPr>
        <w:t>。</w:t>
      </w:r>
    </w:p>
    <w:p w:rsidR="00851DF7" w:rsidRDefault="00851DF7" w:rsidP="00B30400">
      <w:pPr>
        <w:ind w:firstLineChars="200" w:firstLine="643"/>
        <w:jc w:val="left"/>
        <w:rPr>
          <w:rFonts w:ascii="仿宋_GB2312" w:eastAsia="仿宋_GB2312" w:hAnsi="黑体"/>
          <w:sz w:val="32"/>
          <w:szCs w:val="32"/>
        </w:rPr>
      </w:pPr>
      <w:r w:rsidRPr="004D0B8B">
        <w:rPr>
          <w:rFonts w:ascii="仿宋_GB2312" w:eastAsia="仿宋_GB2312" w:hAnsi="黑体" w:hint="eastAsia"/>
          <w:b/>
          <w:sz w:val="32"/>
          <w:szCs w:val="32"/>
        </w:rPr>
        <w:lastRenderedPageBreak/>
        <w:t>第</w:t>
      </w:r>
      <w:r>
        <w:rPr>
          <w:rFonts w:ascii="仿宋_GB2312" w:eastAsia="仿宋_GB2312" w:hAnsi="黑体" w:hint="eastAsia"/>
          <w:b/>
          <w:sz w:val="32"/>
          <w:szCs w:val="32"/>
        </w:rPr>
        <w:t>十</w:t>
      </w:r>
      <w:r w:rsidR="00E7689B">
        <w:rPr>
          <w:rFonts w:ascii="仿宋_GB2312" w:eastAsia="仿宋_GB2312" w:hAnsi="黑体" w:hint="eastAsia"/>
          <w:b/>
          <w:sz w:val="32"/>
          <w:szCs w:val="32"/>
        </w:rPr>
        <w:t>七</w:t>
      </w:r>
      <w:r w:rsidRPr="004D0B8B">
        <w:rPr>
          <w:rFonts w:ascii="仿宋_GB2312" w:eastAsia="仿宋_GB2312" w:hAnsi="黑体"/>
          <w:b/>
          <w:sz w:val="32"/>
          <w:szCs w:val="32"/>
        </w:rPr>
        <w:t>条</w:t>
      </w:r>
      <w:r w:rsidR="007F72A9">
        <w:rPr>
          <w:rFonts w:ascii="仿宋_GB2312" w:eastAsia="仿宋_GB2312" w:hAnsi="黑体" w:hint="eastAsia"/>
          <w:sz w:val="32"/>
          <w:szCs w:val="32"/>
        </w:rPr>
        <w:t xml:space="preserve">  </w:t>
      </w:r>
      <w:r w:rsidRPr="004D0B8B">
        <w:rPr>
          <w:rFonts w:ascii="仿宋_GB2312" w:eastAsia="仿宋_GB2312" w:hAnsi="黑体"/>
          <w:sz w:val="32"/>
          <w:szCs w:val="32"/>
        </w:rPr>
        <w:t>证券公司及其从业人员应</w:t>
      </w:r>
      <w:r>
        <w:rPr>
          <w:rFonts w:ascii="仿宋_GB2312" w:eastAsia="仿宋_GB2312" w:hAnsi="黑体" w:hint="eastAsia"/>
          <w:sz w:val="32"/>
          <w:szCs w:val="32"/>
        </w:rPr>
        <w:t>当</w:t>
      </w:r>
      <w:r w:rsidRPr="004D0B8B">
        <w:rPr>
          <w:rFonts w:ascii="仿宋_GB2312" w:eastAsia="仿宋_GB2312" w:hAnsi="黑体"/>
          <w:sz w:val="32"/>
          <w:szCs w:val="32"/>
        </w:rPr>
        <w:t>勤勉尽责</w:t>
      </w:r>
      <w:r w:rsidRPr="004D0B8B">
        <w:rPr>
          <w:rFonts w:ascii="仿宋_GB2312" w:eastAsia="仿宋_GB2312" w:hAnsi="黑体" w:hint="eastAsia"/>
          <w:sz w:val="32"/>
          <w:szCs w:val="32"/>
        </w:rPr>
        <w:t>，</w:t>
      </w:r>
      <w:r w:rsidRPr="004D0B8B">
        <w:rPr>
          <w:rFonts w:ascii="仿宋_GB2312" w:eastAsia="仿宋_GB2312" w:hAnsi="黑体"/>
          <w:sz w:val="32"/>
          <w:szCs w:val="32"/>
        </w:rPr>
        <w:t>严格遵守执业规范和</w:t>
      </w:r>
      <w:r>
        <w:rPr>
          <w:rFonts w:ascii="仿宋_GB2312" w:eastAsia="仿宋_GB2312" w:hAnsi="黑体" w:hint="eastAsia"/>
          <w:sz w:val="32"/>
          <w:szCs w:val="32"/>
        </w:rPr>
        <w:t>职业</w:t>
      </w:r>
      <w:r w:rsidRPr="004D0B8B">
        <w:rPr>
          <w:rFonts w:ascii="仿宋_GB2312" w:eastAsia="仿宋_GB2312" w:hAnsi="黑体"/>
          <w:sz w:val="32"/>
          <w:szCs w:val="32"/>
        </w:rPr>
        <w:t>道德</w:t>
      </w:r>
      <w:r w:rsidRPr="004D0B8B">
        <w:rPr>
          <w:rFonts w:ascii="仿宋_GB2312" w:eastAsia="仿宋_GB2312" w:hAnsi="黑体" w:hint="eastAsia"/>
          <w:sz w:val="32"/>
          <w:szCs w:val="32"/>
        </w:rPr>
        <w:t>，</w:t>
      </w:r>
      <w:r w:rsidRPr="004D0B8B">
        <w:rPr>
          <w:rFonts w:ascii="仿宋_GB2312" w:eastAsia="仿宋_GB2312" w:hAnsi="黑体"/>
          <w:sz w:val="32"/>
          <w:szCs w:val="32"/>
        </w:rPr>
        <w:t>按规定和约定履行义务</w:t>
      </w:r>
      <w:r w:rsidRPr="004D0B8B">
        <w:rPr>
          <w:rFonts w:ascii="仿宋_GB2312" w:eastAsia="仿宋_GB2312" w:hAnsi="黑体" w:hint="eastAsia"/>
          <w:sz w:val="32"/>
          <w:szCs w:val="32"/>
        </w:rPr>
        <w:t>。</w:t>
      </w:r>
    </w:p>
    <w:p w:rsidR="00851DF7" w:rsidRDefault="00851DF7" w:rsidP="00B30400">
      <w:pPr>
        <w:ind w:firstLineChars="200" w:firstLine="643"/>
        <w:jc w:val="left"/>
        <w:rPr>
          <w:rFonts w:ascii="仿宋_GB2312" w:eastAsia="仿宋_GB2312" w:hAnsi="黑体"/>
          <w:sz w:val="32"/>
          <w:szCs w:val="32"/>
        </w:rPr>
      </w:pPr>
      <w:r w:rsidRPr="004D0B8B">
        <w:rPr>
          <w:rFonts w:ascii="仿宋_GB2312" w:eastAsia="仿宋_GB2312" w:hAnsi="黑体" w:hint="eastAsia"/>
          <w:b/>
          <w:sz w:val="32"/>
          <w:szCs w:val="32"/>
        </w:rPr>
        <w:t>第</w:t>
      </w:r>
      <w:r>
        <w:rPr>
          <w:rFonts w:ascii="仿宋_GB2312" w:eastAsia="仿宋_GB2312" w:hAnsi="黑体" w:hint="eastAsia"/>
          <w:b/>
          <w:sz w:val="32"/>
          <w:szCs w:val="32"/>
        </w:rPr>
        <w:t>十</w:t>
      </w:r>
      <w:r w:rsidR="00E7689B">
        <w:rPr>
          <w:rFonts w:ascii="仿宋_GB2312" w:eastAsia="仿宋_GB2312" w:hAnsi="黑体" w:hint="eastAsia"/>
          <w:b/>
          <w:sz w:val="32"/>
          <w:szCs w:val="32"/>
        </w:rPr>
        <w:t>八</w:t>
      </w:r>
      <w:r w:rsidRPr="004D0B8B">
        <w:rPr>
          <w:rFonts w:ascii="仿宋_GB2312" w:eastAsia="仿宋_GB2312" w:hAnsi="黑体" w:hint="eastAsia"/>
          <w:b/>
          <w:sz w:val="32"/>
          <w:szCs w:val="32"/>
        </w:rPr>
        <w:t>条</w:t>
      </w:r>
      <w:r w:rsidR="007F72A9">
        <w:rPr>
          <w:rFonts w:ascii="仿宋_GB2312" w:eastAsia="仿宋_GB2312" w:hAnsi="黑体" w:hint="eastAsia"/>
          <w:sz w:val="32"/>
          <w:szCs w:val="32"/>
        </w:rPr>
        <w:t xml:space="preserve">  </w:t>
      </w:r>
      <w:r w:rsidRPr="004D0B8B">
        <w:rPr>
          <w:rFonts w:ascii="仿宋_GB2312" w:eastAsia="仿宋_GB2312" w:hAnsi="黑体"/>
          <w:sz w:val="32"/>
          <w:szCs w:val="32"/>
        </w:rPr>
        <w:t>证券公司</w:t>
      </w:r>
      <w:r>
        <w:rPr>
          <w:rFonts w:ascii="仿宋_GB2312" w:eastAsia="仿宋_GB2312" w:hAnsi="黑体"/>
          <w:sz w:val="32"/>
          <w:szCs w:val="32"/>
        </w:rPr>
        <w:t>应当于下列行为</w:t>
      </w:r>
      <w:r>
        <w:rPr>
          <w:rFonts w:ascii="仿宋_GB2312" w:eastAsia="仿宋_GB2312" w:hAnsi="黑体" w:hint="eastAsia"/>
          <w:sz w:val="32"/>
          <w:szCs w:val="32"/>
        </w:rPr>
        <w:t>发生</w:t>
      </w:r>
      <w:r>
        <w:rPr>
          <w:rFonts w:ascii="仿宋_GB2312" w:eastAsia="仿宋_GB2312" w:hAnsi="黑体"/>
          <w:sz w:val="32"/>
          <w:szCs w:val="32"/>
        </w:rPr>
        <w:t>之日起一个月内将相关情况报送至证券业协会</w:t>
      </w:r>
      <w:r>
        <w:rPr>
          <w:rFonts w:ascii="仿宋_GB2312" w:eastAsia="仿宋_GB2312" w:hAnsi="黑体" w:hint="eastAsia"/>
          <w:sz w:val="32"/>
          <w:szCs w:val="32"/>
        </w:rPr>
        <w:t>：</w:t>
      </w:r>
    </w:p>
    <w:p w:rsidR="00851DF7" w:rsidRPr="00456517" w:rsidRDefault="00851DF7" w:rsidP="00456517">
      <w:pPr>
        <w:ind w:left="640"/>
        <w:jc w:val="left"/>
        <w:rPr>
          <w:rFonts w:ascii="仿宋_GB2312" w:eastAsia="仿宋_GB2312" w:hAnsi="黑体"/>
          <w:sz w:val="32"/>
          <w:szCs w:val="32"/>
        </w:rPr>
      </w:pPr>
      <w:r w:rsidRPr="00456517">
        <w:rPr>
          <w:rFonts w:ascii="仿宋_GB2312" w:eastAsia="仿宋_GB2312" w:hAnsi="黑体" w:hint="eastAsia"/>
          <w:sz w:val="32"/>
          <w:szCs w:val="32"/>
        </w:rPr>
        <w:t>（一</w:t>
      </w:r>
      <w:r>
        <w:rPr>
          <w:rFonts w:ascii="仿宋_GB2312" w:eastAsia="仿宋_GB2312" w:hAnsi="黑体" w:hint="eastAsia"/>
          <w:sz w:val="32"/>
          <w:szCs w:val="32"/>
        </w:rPr>
        <w:t>）</w:t>
      </w:r>
      <w:r w:rsidRPr="00456517">
        <w:rPr>
          <w:rFonts w:ascii="仿宋_GB2312" w:eastAsia="仿宋_GB2312" w:hAnsi="黑体" w:hint="eastAsia"/>
          <w:sz w:val="32"/>
          <w:szCs w:val="32"/>
        </w:rPr>
        <w:t>入股区域性股权市场运营机构；</w:t>
      </w:r>
    </w:p>
    <w:p w:rsidR="00851DF7" w:rsidRPr="00456517" w:rsidRDefault="00851DF7" w:rsidP="00456517">
      <w:pPr>
        <w:ind w:left="640"/>
        <w:jc w:val="left"/>
        <w:rPr>
          <w:rFonts w:ascii="仿宋_GB2312" w:eastAsia="仿宋_GB2312" w:hAnsi="黑体"/>
          <w:sz w:val="32"/>
          <w:szCs w:val="32"/>
        </w:rPr>
      </w:pPr>
      <w:r>
        <w:rPr>
          <w:rFonts w:ascii="仿宋_GB2312" w:eastAsia="仿宋_GB2312" w:hAnsi="黑体" w:hint="eastAsia"/>
          <w:sz w:val="32"/>
          <w:szCs w:val="32"/>
        </w:rPr>
        <w:t>（二）取得</w:t>
      </w:r>
      <w:r w:rsidRPr="00456517">
        <w:rPr>
          <w:rFonts w:ascii="仿宋_GB2312" w:eastAsia="仿宋_GB2312" w:hAnsi="黑体"/>
          <w:sz w:val="32"/>
          <w:szCs w:val="32"/>
        </w:rPr>
        <w:t>区域性股权市场中介机构资格</w:t>
      </w:r>
      <w:r w:rsidRPr="00456517">
        <w:rPr>
          <w:rFonts w:ascii="仿宋_GB2312" w:eastAsia="仿宋_GB2312" w:hAnsi="黑体" w:hint="eastAsia"/>
          <w:sz w:val="32"/>
          <w:szCs w:val="32"/>
        </w:rPr>
        <w:t>；</w:t>
      </w:r>
    </w:p>
    <w:p w:rsidR="00851DF7" w:rsidRDefault="00851DF7" w:rsidP="00B8562C">
      <w:pPr>
        <w:ind w:left="640"/>
        <w:jc w:val="left"/>
        <w:rPr>
          <w:rFonts w:ascii="仿宋_GB2312" w:eastAsia="仿宋_GB2312" w:hAnsi="黑体"/>
          <w:sz w:val="32"/>
          <w:szCs w:val="32"/>
        </w:rPr>
      </w:pPr>
      <w:r>
        <w:rPr>
          <w:rFonts w:ascii="仿宋_GB2312" w:eastAsia="仿宋_GB2312" w:hAnsi="黑体" w:hint="eastAsia"/>
          <w:sz w:val="32"/>
          <w:szCs w:val="32"/>
        </w:rPr>
        <w:t>（三）</w:t>
      </w:r>
      <w:r w:rsidRPr="00456517">
        <w:rPr>
          <w:rFonts w:ascii="仿宋_GB2312" w:eastAsia="仿宋_GB2312" w:hAnsi="黑体"/>
          <w:sz w:val="32"/>
          <w:szCs w:val="32"/>
        </w:rPr>
        <w:t>持股情况</w:t>
      </w:r>
      <w:r w:rsidRPr="00456517">
        <w:rPr>
          <w:rFonts w:ascii="仿宋_GB2312" w:eastAsia="仿宋_GB2312" w:hAnsi="黑体" w:hint="eastAsia"/>
          <w:sz w:val="32"/>
          <w:szCs w:val="32"/>
        </w:rPr>
        <w:t>、</w:t>
      </w:r>
      <w:r w:rsidRPr="00456517">
        <w:rPr>
          <w:rFonts w:ascii="仿宋_GB2312" w:eastAsia="仿宋_GB2312" w:hAnsi="黑体"/>
          <w:sz w:val="32"/>
          <w:szCs w:val="32"/>
        </w:rPr>
        <w:t>中介机构资格发生变化</w:t>
      </w:r>
      <w:r w:rsidRPr="00456517">
        <w:rPr>
          <w:rFonts w:ascii="仿宋_GB2312" w:eastAsia="仿宋_GB2312" w:hAnsi="黑体" w:hint="eastAsia"/>
          <w:sz w:val="32"/>
          <w:szCs w:val="32"/>
        </w:rPr>
        <w:t>；</w:t>
      </w:r>
    </w:p>
    <w:p w:rsidR="00851DF7" w:rsidRPr="00456517" w:rsidRDefault="00851DF7" w:rsidP="00EE4D83">
      <w:pPr>
        <w:ind w:firstLineChars="177" w:firstLine="566"/>
        <w:jc w:val="left"/>
        <w:rPr>
          <w:rFonts w:ascii="仿宋_GB2312" w:eastAsia="仿宋_GB2312" w:hAnsi="黑体"/>
          <w:sz w:val="32"/>
          <w:szCs w:val="32"/>
        </w:rPr>
      </w:pPr>
      <w:r>
        <w:rPr>
          <w:rFonts w:ascii="仿宋_GB2312" w:eastAsia="仿宋_GB2312" w:hAnsi="黑体" w:hint="eastAsia"/>
          <w:sz w:val="32"/>
          <w:szCs w:val="32"/>
        </w:rPr>
        <w:t>（四）中国证监会和证券业协会要求报送的其他</w:t>
      </w:r>
      <w:r w:rsidR="00EE4D83">
        <w:rPr>
          <w:rFonts w:ascii="仿宋_GB2312" w:eastAsia="仿宋_GB2312" w:hAnsi="黑体"/>
          <w:sz w:val="32"/>
          <w:szCs w:val="32"/>
        </w:rPr>
        <w:t>信</w:t>
      </w:r>
      <w:r>
        <w:rPr>
          <w:rFonts w:ascii="仿宋_GB2312" w:eastAsia="仿宋_GB2312" w:hAnsi="黑体" w:hint="eastAsia"/>
          <w:sz w:val="32"/>
          <w:szCs w:val="32"/>
        </w:rPr>
        <w:t>息。</w:t>
      </w:r>
    </w:p>
    <w:p w:rsidR="00851DF7" w:rsidRDefault="00851DF7" w:rsidP="00B30400">
      <w:pPr>
        <w:ind w:firstLineChars="200" w:firstLine="643"/>
        <w:jc w:val="left"/>
        <w:rPr>
          <w:rFonts w:ascii="仿宋_GB2312" w:eastAsia="仿宋_GB2312" w:hAnsi="黑体"/>
          <w:sz w:val="32"/>
          <w:szCs w:val="32"/>
        </w:rPr>
      </w:pPr>
      <w:r w:rsidRPr="00E74201">
        <w:rPr>
          <w:rFonts w:ascii="仿宋_GB2312" w:eastAsia="仿宋_GB2312" w:hAnsi="黑体" w:hint="eastAsia"/>
          <w:b/>
          <w:sz w:val="32"/>
          <w:szCs w:val="32"/>
        </w:rPr>
        <w:t>第</w:t>
      </w:r>
      <w:r w:rsidR="00566220">
        <w:rPr>
          <w:rFonts w:ascii="仿宋_GB2312" w:eastAsia="仿宋_GB2312" w:hAnsi="黑体" w:hint="eastAsia"/>
          <w:b/>
          <w:sz w:val="32"/>
          <w:szCs w:val="32"/>
        </w:rPr>
        <w:t>十</w:t>
      </w:r>
      <w:r w:rsidR="00E7689B">
        <w:rPr>
          <w:rFonts w:ascii="仿宋_GB2312" w:eastAsia="仿宋_GB2312" w:hAnsi="黑体" w:hint="eastAsia"/>
          <w:b/>
          <w:sz w:val="32"/>
          <w:szCs w:val="32"/>
        </w:rPr>
        <w:t>九</w:t>
      </w:r>
      <w:r w:rsidRPr="00E74201">
        <w:rPr>
          <w:rFonts w:ascii="仿宋_GB2312" w:eastAsia="仿宋_GB2312" w:hAnsi="黑体" w:hint="eastAsia"/>
          <w:b/>
          <w:sz w:val="32"/>
          <w:szCs w:val="32"/>
        </w:rPr>
        <w:t>条</w:t>
      </w:r>
      <w:r w:rsidR="007F72A9">
        <w:rPr>
          <w:rFonts w:ascii="仿宋_GB2312" w:eastAsia="仿宋_GB2312" w:hAnsi="黑体" w:hint="eastAsia"/>
          <w:sz w:val="32"/>
          <w:szCs w:val="32"/>
        </w:rPr>
        <w:t xml:space="preserve">  </w:t>
      </w:r>
      <w:r w:rsidRPr="00F20918">
        <w:rPr>
          <w:rFonts w:ascii="仿宋_GB2312" w:eastAsia="仿宋_GB2312" w:hAnsi="黑体" w:hint="eastAsia"/>
          <w:sz w:val="32"/>
          <w:szCs w:val="32"/>
        </w:rPr>
        <w:t>证券公司</w:t>
      </w:r>
      <w:r>
        <w:rPr>
          <w:rFonts w:ascii="仿宋_GB2312" w:eastAsia="仿宋_GB2312" w:hAnsi="黑体" w:hint="eastAsia"/>
          <w:sz w:val="32"/>
          <w:szCs w:val="32"/>
        </w:rPr>
        <w:t>开展区域性股权市场业务，</w:t>
      </w:r>
      <w:r w:rsidRPr="00F20918">
        <w:rPr>
          <w:rFonts w:ascii="仿宋_GB2312" w:eastAsia="仿宋_GB2312" w:hAnsi="黑体" w:hint="eastAsia"/>
          <w:sz w:val="32"/>
          <w:szCs w:val="32"/>
        </w:rPr>
        <w:t>应当在每个月的前十个工作日内将上个月度业务开展情况报送至证券业协会</w:t>
      </w:r>
      <w:r>
        <w:rPr>
          <w:rFonts w:ascii="仿宋_GB2312" w:eastAsia="仿宋_GB2312" w:hAnsi="黑体" w:hint="eastAsia"/>
          <w:sz w:val="32"/>
          <w:szCs w:val="32"/>
        </w:rPr>
        <w:t>。</w:t>
      </w:r>
    </w:p>
    <w:p w:rsidR="00851DF7" w:rsidRPr="00920049" w:rsidRDefault="00851DF7" w:rsidP="00334655">
      <w:pPr>
        <w:ind w:firstLineChars="200" w:firstLine="640"/>
        <w:jc w:val="left"/>
        <w:rPr>
          <w:rFonts w:ascii="仿宋_GB2312" w:eastAsia="仿宋_GB2312" w:hAnsi="黑体"/>
          <w:sz w:val="32"/>
          <w:szCs w:val="32"/>
        </w:rPr>
      </w:pPr>
      <w:r w:rsidRPr="00F20918">
        <w:rPr>
          <w:rFonts w:ascii="仿宋_GB2312" w:eastAsia="仿宋_GB2312" w:hAnsi="黑体" w:hint="eastAsia"/>
          <w:sz w:val="32"/>
          <w:szCs w:val="32"/>
        </w:rPr>
        <w:t>在每年四月三十日前将上一年度参与区域性股权市场情况报送至证券业协会。</w:t>
      </w:r>
    </w:p>
    <w:p w:rsidR="00851DF7" w:rsidRDefault="00851DF7" w:rsidP="00B30400">
      <w:pPr>
        <w:ind w:firstLineChars="200" w:firstLine="643"/>
        <w:jc w:val="left"/>
        <w:rPr>
          <w:rFonts w:ascii="仿宋_GB2312" w:eastAsia="仿宋_GB2312" w:hAnsi="黑体"/>
          <w:sz w:val="32"/>
          <w:szCs w:val="32"/>
        </w:rPr>
      </w:pPr>
      <w:r w:rsidRPr="006A285D">
        <w:rPr>
          <w:rFonts w:ascii="仿宋_GB2312" w:eastAsia="仿宋_GB2312" w:hAnsi="黑体"/>
          <w:b/>
          <w:sz w:val="32"/>
          <w:szCs w:val="32"/>
        </w:rPr>
        <w:t>第</w:t>
      </w:r>
      <w:r w:rsidR="00E7689B">
        <w:rPr>
          <w:rFonts w:ascii="仿宋_GB2312" w:eastAsia="仿宋_GB2312" w:hAnsi="黑体" w:hint="eastAsia"/>
          <w:b/>
          <w:sz w:val="32"/>
          <w:szCs w:val="32"/>
        </w:rPr>
        <w:t>二十</w:t>
      </w:r>
      <w:r w:rsidRPr="006A285D">
        <w:rPr>
          <w:rFonts w:ascii="仿宋_GB2312" w:eastAsia="仿宋_GB2312" w:hAnsi="黑体"/>
          <w:b/>
          <w:sz w:val="32"/>
          <w:szCs w:val="32"/>
        </w:rPr>
        <w:t>条</w:t>
      </w:r>
      <w:r>
        <w:rPr>
          <w:rFonts w:ascii="仿宋_GB2312" w:eastAsia="仿宋_GB2312" w:hAnsi="黑体" w:hint="eastAsia"/>
          <w:sz w:val="32"/>
          <w:szCs w:val="32"/>
        </w:rPr>
        <w:t xml:space="preserve">  证券公司子公司</w:t>
      </w:r>
      <w:r>
        <w:rPr>
          <w:rFonts w:ascii="仿宋_GB2312" w:eastAsia="仿宋_GB2312" w:hAnsi="黑体"/>
          <w:sz w:val="32"/>
          <w:szCs w:val="32"/>
        </w:rPr>
        <w:t>参照执行</w:t>
      </w:r>
      <w:r>
        <w:rPr>
          <w:rFonts w:ascii="仿宋_GB2312" w:eastAsia="仿宋_GB2312" w:hAnsi="黑体" w:hint="eastAsia"/>
          <w:sz w:val="32"/>
          <w:szCs w:val="32"/>
        </w:rPr>
        <w:t>本规范第十</w:t>
      </w:r>
      <w:r w:rsidR="00A6648F">
        <w:rPr>
          <w:rFonts w:ascii="仿宋_GB2312" w:eastAsia="仿宋_GB2312" w:hAnsi="黑体" w:hint="eastAsia"/>
          <w:sz w:val="32"/>
          <w:szCs w:val="32"/>
        </w:rPr>
        <w:t>三</w:t>
      </w:r>
      <w:r>
        <w:rPr>
          <w:rFonts w:ascii="仿宋_GB2312" w:eastAsia="仿宋_GB2312" w:hAnsi="黑体" w:hint="eastAsia"/>
          <w:sz w:val="32"/>
          <w:szCs w:val="32"/>
        </w:rPr>
        <w:t>条至第</w:t>
      </w:r>
      <w:r w:rsidR="00EE4D83">
        <w:rPr>
          <w:rFonts w:ascii="仿宋_GB2312" w:eastAsia="仿宋_GB2312" w:hAnsi="黑体" w:hint="eastAsia"/>
          <w:sz w:val="32"/>
          <w:szCs w:val="32"/>
        </w:rPr>
        <w:t>十</w:t>
      </w:r>
      <w:r w:rsidR="00A6648F">
        <w:rPr>
          <w:rFonts w:ascii="仿宋_GB2312" w:eastAsia="仿宋_GB2312" w:hAnsi="黑体" w:hint="eastAsia"/>
          <w:sz w:val="32"/>
          <w:szCs w:val="32"/>
        </w:rPr>
        <w:t>九</w:t>
      </w:r>
      <w:r>
        <w:rPr>
          <w:rFonts w:ascii="仿宋_GB2312" w:eastAsia="仿宋_GB2312" w:hAnsi="黑体" w:hint="eastAsia"/>
          <w:sz w:val="32"/>
          <w:szCs w:val="32"/>
        </w:rPr>
        <w:t>条。</w:t>
      </w:r>
    </w:p>
    <w:p w:rsidR="00E84792" w:rsidRPr="00E84792" w:rsidRDefault="00E84792" w:rsidP="00E84792">
      <w:pPr>
        <w:ind w:firstLineChars="200" w:firstLine="643"/>
        <w:jc w:val="left"/>
        <w:rPr>
          <w:rFonts w:ascii="仿宋_GB2312" w:eastAsia="仿宋_GB2312" w:hAnsi="黑体"/>
          <w:sz w:val="32"/>
          <w:szCs w:val="32"/>
        </w:rPr>
      </w:pPr>
      <w:r w:rsidRPr="004D0B8B">
        <w:rPr>
          <w:rFonts w:ascii="仿宋_GB2312" w:eastAsia="仿宋_GB2312" w:hAnsi="黑体"/>
          <w:b/>
          <w:sz w:val="32"/>
          <w:szCs w:val="32"/>
        </w:rPr>
        <w:t>第</w:t>
      </w:r>
      <w:r>
        <w:rPr>
          <w:rFonts w:ascii="仿宋_GB2312" w:eastAsia="仿宋_GB2312" w:hAnsi="黑体" w:hint="eastAsia"/>
          <w:b/>
          <w:sz w:val="32"/>
          <w:szCs w:val="32"/>
        </w:rPr>
        <w:t>二十一</w:t>
      </w:r>
      <w:r w:rsidRPr="004D0B8B">
        <w:rPr>
          <w:rFonts w:ascii="仿宋_GB2312" w:eastAsia="仿宋_GB2312" w:hAnsi="黑体"/>
          <w:b/>
          <w:sz w:val="32"/>
          <w:szCs w:val="32"/>
        </w:rPr>
        <w:t>条</w:t>
      </w:r>
      <w:r w:rsidR="007F72A9">
        <w:rPr>
          <w:rFonts w:ascii="仿宋_GB2312" w:eastAsia="仿宋_GB2312" w:hAnsi="黑体" w:hint="eastAsia"/>
          <w:sz w:val="32"/>
          <w:szCs w:val="32"/>
        </w:rPr>
        <w:t xml:space="preserve">  </w:t>
      </w:r>
      <w:r w:rsidRPr="004D0B8B">
        <w:rPr>
          <w:rFonts w:ascii="仿宋_GB2312" w:eastAsia="仿宋_GB2312" w:hAnsi="黑体" w:hint="eastAsia"/>
          <w:sz w:val="32"/>
          <w:szCs w:val="32"/>
        </w:rPr>
        <w:t>区域性股权市场运营机构可以参与证券业协会组织的课题研究，并分享行业研究成果。</w:t>
      </w:r>
    </w:p>
    <w:p w:rsidR="00851DF7" w:rsidRPr="004D0B8B" w:rsidRDefault="00851DF7" w:rsidP="00B30400">
      <w:pPr>
        <w:ind w:firstLineChars="200" w:firstLine="643"/>
        <w:jc w:val="left"/>
        <w:rPr>
          <w:rFonts w:ascii="仿宋_GB2312" w:eastAsia="仿宋_GB2312" w:hAnsi="黑体"/>
          <w:sz w:val="32"/>
          <w:szCs w:val="32"/>
        </w:rPr>
      </w:pPr>
      <w:r w:rsidRPr="004D0B8B">
        <w:rPr>
          <w:rFonts w:ascii="仿宋_GB2312" w:eastAsia="仿宋_GB2312" w:hAnsi="黑体"/>
          <w:b/>
          <w:sz w:val="32"/>
          <w:szCs w:val="32"/>
        </w:rPr>
        <w:t>第</w:t>
      </w:r>
      <w:r>
        <w:rPr>
          <w:rFonts w:ascii="仿宋_GB2312" w:eastAsia="仿宋_GB2312" w:hAnsi="黑体" w:hint="eastAsia"/>
          <w:b/>
          <w:sz w:val="32"/>
          <w:szCs w:val="32"/>
        </w:rPr>
        <w:t>二十</w:t>
      </w:r>
      <w:r w:rsidR="00E84792">
        <w:rPr>
          <w:rFonts w:ascii="仿宋_GB2312" w:eastAsia="仿宋_GB2312" w:hAnsi="黑体" w:hint="eastAsia"/>
          <w:b/>
          <w:sz w:val="32"/>
          <w:szCs w:val="32"/>
        </w:rPr>
        <w:t>二</w:t>
      </w:r>
      <w:r w:rsidRPr="004D0B8B">
        <w:rPr>
          <w:rFonts w:ascii="仿宋_GB2312" w:eastAsia="仿宋_GB2312" w:hAnsi="黑体"/>
          <w:b/>
          <w:sz w:val="32"/>
          <w:szCs w:val="32"/>
        </w:rPr>
        <w:t>条</w:t>
      </w:r>
      <w:r w:rsidR="007F72A9">
        <w:rPr>
          <w:rFonts w:ascii="仿宋_GB2312" w:eastAsia="仿宋_GB2312" w:hAnsi="黑体" w:hint="eastAsia"/>
          <w:sz w:val="32"/>
          <w:szCs w:val="32"/>
        </w:rPr>
        <w:t xml:space="preserve">  </w:t>
      </w:r>
      <w:r w:rsidRPr="004D0B8B">
        <w:rPr>
          <w:rFonts w:ascii="仿宋_GB2312" w:eastAsia="仿宋_GB2312" w:hAnsi="黑体" w:hint="eastAsia"/>
          <w:sz w:val="32"/>
          <w:szCs w:val="32"/>
        </w:rPr>
        <w:t>区域性股权市场运营机构之间、运营机构与其</w:t>
      </w:r>
      <w:r>
        <w:rPr>
          <w:rFonts w:ascii="仿宋_GB2312" w:eastAsia="仿宋_GB2312" w:hAnsi="黑体" w:hint="eastAsia"/>
          <w:sz w:val="32"/>
          <w:szCs w:val="32"/>
        </w:rPr>
        <w:t>参与</w:t>
      </w:r>
      <w:r w:rsidR="00313F72">
        <w:rPr>
          <w:rFonts w:ascii="仿宋_GB2312" w:eastAsia="仿宋_GB2312" w:hAnsi="黑体" w:hint="eastAsia"/>
          <w:sz w:val="32"/>
          <w:szCs w:val="32"/>
        </w:rPr>
        <w:t>机构之间发生证券业务纠纷，可以</w:t>
      </w:r>
      <w:r w:rsidRPr="004D0B8B">
        <w:rPr>
          <w:rFonts w:ascii="仿宋_GB2312" w:eastAsia="仿宋_GB2312" w:hAnsi="黑体" w:hint="eastAsia"/>
          <w:sz w:val="32"/>
          <w:szCs w:val="32"/>
        </w:rPr>
        <w:t>向</w:t>
      </w:r>
      <w:bookmarkStart w:id="8" w:name="OLE_LINK37"/>
      <w:bookmarkStart w:id="9" w:name="OLE_LINK38"/>
      <w:r w:rsidRPr="004D0B8B">
        <w:rPr>
          <w:rFonts w:ascii="仿宋_GB2312" w:eastAsia="仿宋_GB2312" w:hAnsi="黑体" w:hint="eastAsia"/>
          <w:sz w:val="32"/>
          <w:szCs w:val="32"/>
        </w:rPr>
        <w:t>证券业协会</w:t>
      </w:r>
      <w:bookmarkEnd w:id="8"/>
      <w:bookmarkEnd w:id="9"/>
      <w:r w:rsidRPr="004D0B8B">
        <w:rPr>
          <w:rFonts w:ascii="仿宋_GB2312" w:eastAsia="仿宋_GB2312" w:hAnsi="黑体" w:hint="eastAsia"/>
          <w:sz w:val="32"/>
          <w:szCs w:val="32"/>
        </w:rPr>
        <w:t>申请调解。</w:t>
      </w:r>
    </w:p>
    <w:p w:rsidR="008236D0" w:rsidRDefault="00851DF7" w:rsidP="00425E21">
      <w:pPr>
        <w:ind w:firstLine="660"/>
        <w:jc w:val="left"/>
        <w:rPr>
          <w:rFonts w:ascii="仿宋_GB2312" w:eastAsia="仿宋_GB2312" w:hAnsi="黑体"/>
          <w:sz w:val="32"/>
          <w:szCs w:val="32"/>
        </w:rPr>
      </w:pPr>
      <w:r>
        <w:rPr>
          <w:rFonts w:ascii="仿宋_GB2312" w:eastAsia="仿宋_GB2312" w:hAnsi="黑体"/>
          <w:b/>
          <w:sz w:val="32"/>
          <w:szCs w:val="32"/>
        </w:rPr>
        <w:t>第二十</w:t>
      </w:r>
      <w:r w:rsidR="00E84792">
        <w:rPr>
          <w:rFonts w:ascii="仿宋_GB2312" w:eastAsia="仿宋_GB2312" w:hAnsi="黑体" w:hint="eastAsia"/>
          <w:b/>
          <w:sz w:val="32"/>
          <w:szCs w:val="32"/>
        </w:rPr>
        <w:t>三</w:t>
      </w:r>
      <w:r w:rsidRPr="00904123">
        <w:rPr>
          <w:rFonts w:ascii="仿宋_GB2312" w:eastAsia="仿宋_GB2312" w:hAnsi="黑体"/>
          <w:b/>
          <w:sz w:val="32"/>
          <w:szCs w:val="32"/>
        </w:rPr>
        <w:t>条</w:t>
      </w:r>
      <w:r>
        <w:rPr>
          <w:rFonts w:ascii="仿宋_GB2312" w:eastAsia="仿宋_GB2312" w:hAnsi="黑体" w:hint="eastAsia"/>
          <w:sz w:val="32"/>
          <w:szCs w:val="32"/>
        </w:rPr>
        <w:t xml:space="preserve">  区域性股权市场可以与机构间私募产品报价与服务系统自愿协商探索建立非交易合作机制。</w:t>
      </w:r>
    </w:p>
    <w:p w:rsidR="00CA58AE" w:rsidRDefault="00566220" w:rsidP="00CA58AE">
      <w:pPr>
        <w:ind w:firstLineChars="200" w:firstLine="643"/>
        <w:jc w:val="left"/>
        <w:rPr>
          <w:rFonts w:ascii="仿宋_GB2312" w:eastAsia="仿宋_GB2312" w:hAnsi="黑体"/>
          <w:sz w:val="32"/>
          <w:szCs w:val="32"/>
        </w:rPr>
      </w:pPr>
      <w:r w:rsidRPr="004D0B8B">
        <w:rPr>
          <w:rFonts w:ascii="仿宋_GB2312" w:eastAsia="仿宋_GB2312" w:hAnsi="黑体" w:hint="eastAsia"/>
          <w:b/>
          <w:sz w:val="32"/>
          <w:szCs w:val="32"/>
        </w:rPr>
        <w:lastRenderedPageBreak/>
        <w:t>第</w:t>
      </w:r>
      <w:r>
        <w:rPr>
          <w:rFonts w:ascii="仿宋_GB2312" w:eastAsia="仿宋_GB2312" w:hAnsi="黑体" w:hint="eastAsia"/>
          <w:b/>
          <w:sz w:val="32"/>
          <w:szCs w:val="32"/>
        </w:rPr>
        <w:t>二十</w:t>
      </w:r>
      <w:r w:rsidR="00E84792">
        <w:rPr>
          <w:rFonts w:ascii="仿宋_GB2312" w:eastAsia="仿宋_GB2312" w:hAnsi="黑体" w:hint="eastAsia"/>
          <w:b/>
          <w:sz w:val="32"/>
          <w:szCs w:val="32"/>
        </w:rPr>
        <w:t>四</w:t>
      </w:r>
      <w:r w:rsidRPr="004D0B8B">
        <w:rPr>
          <w:rFonts w:ascii="仿宋_GB2312" w:eastAsia="仿宋_GB2312" w:hAnsi="黑体" w:hint="eastAsia"/>
          <w:b/>
          <w:sz w:val="32"/>
          <w:szCs w:val="32"/>
        </w:rPr>
        <w:t>条</w:t>
      </w:r>
      <w:r w:rsidR="007F72A9">
        <w:rPr>
          <w:rFonts w:ascii="仿宋_GB2312" w:eastAsia="仿宋_GB2312" w:hAnsi="黑体" w:hint="eastAsia"/>
          <w:sz w:val="32"/>
          <w:szCs w:val="32"/>
        </w:rPr>
        <w:t xml:space="preserve">  </w:t>
      </w:r>
      <w:r w:rsidRPr="004D0B8B">
        <w:rPr>
          <w:rFonts w:ascii="仿宋_GB2312" w:eastAsia="仿宋_GB2312" w:hAnsi="黑体" w:hint="eastAsia"/>
          <w:sz w:val="32"/>
          <w:szCs w:val="32"/>
        </w:rPr>
        <w:t>区域性股权市场运营机构</w:t>
      </w:r>
      <w:r w:rsidR="00CA58AE">
        <w:rPr>
          <w:rFonts w:ascii="仿宋_GB2312" w:eastAsia="仿宋_GB2312" w:hAnsi="黑体" w:hint="eastAsia"/>
          <w:sz w:val="32"/>
          <w:szCs w:val="32"/>
        </w:rPr>
        <w:t>、</w:t>
      </w:r>
      <w:r w:rsidR="00CA58AE" w:rsidRPr="00046767">
        <w:rPr>
          <w:rFonts w:ascii="仿宋_GB2312" w:eastAsia="仿宋_GB2312" w:hAnsi="黑体" w:hint="eastAsia"/>
          <w:sz w:val="32"/>
          <w:szCs w:val="32"/>
        </w:rPr>
        <w:t>证券公司</w:t>
      </w:r>
      <w:r w:rsidRPr="004D0B8B">
        <w:rPr>
          <w:rFonts w:ascii="仿宋_GB2312" w:eastAsia="仿宋_GB2312" w:hAnsi="黑体" w:hint="eastAsia"/>
          <w:sz w:val="32"/>
          <w:szCs w:val="32"/>
        </w:rPr>
        <w:t>及其</w:t>
      </w:r>
      <w:r>
        <w:rPr>
          <w:rFonts w:ascii="仿宋_GB2312" w:eastAsia="仿宋_GB2312" w:hAnsi="黑体" w:hint="eastAsia"/>
          <w:sz w:val="32"/>
          <w:szCs w:val="32"/>
        </w:rPr>
        <w:t>从业</w:t>
      </w:r>
      <w:r w:rsidRPr="004D0B8B">
        <w:rPr>
          <w:rFonts w:ascii="仿宋_GB2312" w:eastAsia="仿宋_GB2312" w:hAnsi="黑体" w:hint="eastAsia"/>
          <w:sz w:val="32"/>
          <w:szCs w:val="32"/>
        </w:rPr>
        <w:t>人员</w:t>
      </w:r>
      <w:r w:rsidR="00CA58AE">
        <w:rPr>
          <w:rFonts w:ascii="仿宋_GB2312" w:eastAsia="仿宋_GB2312" w:hAnsi="黑体" w:hint="eastAsia"/>
          <w:sz w:val="32"/>
          <w:szCs w:val="32"/>
        </w:rPr>
        <w:t>应当配合</w:t>
      </w:r>
      <w:r w:rsidR="00CA58AE" w:rsidRPr="004D0B8B">
        <w:rPr>
          <w:rFonts w:ascii="仿宋_GB2312" w:eastAsia="仿宋_GB2312" w:hAnsi="黑体" w:hint="eastAsia"/>
          <w:sz w:val="32"/>
          <w:szCs w:val="32"/>
        </w:rPr>
        <w:t>证券业协会对落实</w:t>
      </w:r>
      <w:r w:rsidR="00CA58AE">
        <w:rPr>
          <w:rFonts w:ascii="仿宋_GB2312" w:eastAsia="仿宋_GB2312" w:hAnsi="黑体" w:hint="eastAsia"/>
          <w:sz w:val="32"/>
          <w:szCs w:val="32"/>
        </w:rPr>
        <w:t>本规范及相关自律要求</w:t>
      </w:r>
      <w:r w:rsidR="00CA58AE" w:rsidRPr="004D0B8B">
        <w:rPr>
          <w:rFonts w:ascii="仿宋_GB2312" w:eastAsia="仿宋_GB2312" w:hAnsi="黑体" w:hint="eastAsia"/>
          <w:sz w:val="32"/>
          <w:szCs w:val="32"/>
        </w:rPr>
        <w:t>情况的监督检查。</w:t>
      </w:r>
    </w:p>
    <w:p w:rsidR="00566220" w:rsidRDefault="00566220" w:rsidP="00566220">
      <w:pPr>
        <w:ind w:firstLineChars="200" w:firstLine="643"/>
        <w:jc w:val="left"/>
        <w:rPr>
          <w:rFonts w:ascii="仿宋_GB2312" w:eastAsia="仿宋_GB2312" w:hAnsi="黑体"/>
          <w:sz w:val="32"/>
          <w:szCs w:val="32"/>
        </w:rPr>
      </w:pPr>
      <w:r w:rsidRPr="004D0B8B">
        <w:rPr>
          <w:rFonts w:ascii="仿宋_GB2312" w:eastAsia="仿宋_GB2312" w:hAnsi="黑体" w:hint="eastAsia"/>
          <w:b/>
          <w:sz w:val="32"/>
          <w:szCs w:val="32"/>
        </w:rPr>
        <w:t>第</w:t>
      </w:r>
      <w:r>
        <w:rPr>
          <w:rFonts w:ascii="仿宋_GB2312" w:eastAsia="仿宋_GB2312" w:hAnsi="黑体" w:hint="eastAsia"/>
          <w:b/>
          <w:sz w:val="32"/>
          <w:szCs w:val="32"/>
        </w:rPr>
        <w:t>二十</w:t>
      </w:r>
      <w:r w:rsidR="00E84792">
        <w:rPr>
          <w:rFonts w:ascii="仿宋_GB2312" w:eastAsia="仿宋_GB2312" w:hAnsi="黑体" w:hint="eastAsia"/>
          <w:b/>
          <w:sz w:val="32"/>
          <w:szCs w:val="32"/>
        </w:rPr>
        <w:t>五</w:t>
      </w:r>
      <w:r w:rsidRPr="004D0B8B">
        <w:rPr>
          <w:rFonts w:ascii="仿宋_GB2312" w:eastAsia="仿宋_GB2312" w:hAnsi="黑体" w:hint="eastAsia"/>
          <w:b/>
          <w:sz w:val="32"/>
          <w:szCs w:val="32"/>
        </w:rPr>
        <w:t>条</w:t>
      </w:r>
      <w:r w:rsidR="007F72A9">
        <w:rPr>
          <w:rFonts w:ascii="仿宋_GB2312" w:eastAsia="仿宋_GB2312" w:hAnsi="黑体" w:hint="eastAsia"/>
          <w:sz w:val="32"/>
          <w:szCs w:val="32"/>
        </w:rPr>
        <w:t xml:space="preserve">  </w:t>
      </w:r>
      <w:r w:rsidR="00425E21" w:rsidRPr="004D0B8B">
        <w:rPr>
          <w:rFonts w:ascii="仿宋_GB2312" w:eastAsia="仿宋_GB2312" w:hAnsi="黑体" w:hint="eastAsia"/>
          <w:sz w:val="32"/>
          <w:szCs w:val="32"/>
        </w:rPr>
        <w:t>区域性股权市场运营机构</w:t>
      </w:r>
      <w:r w:rsidR="00425E21">
        <w:rPr>
          <w:rFonts w:ascii="仿宋_GB2312" w:eastAsia="仿宋_GB2312" w:hAnsi="黑体" w:hint="eastAsia"/>
          <w:sz w:val="32"/>
          <w:szCs w:val="32"/>
        </w:rPr>
        <w:t>、</w:t>
      </w:r>
      <w:r w:rsidRPr="004D0B8B">
        <w:rPr>
          <w:rFonts w:ascii="仿宋_GB2312" w:eastAsia="仿宋_GB2312" w:hAnsi="黑体" w:hint="eastAsia"/>
          <w:sz w:val="32"/>
          <w:szCs w:val="32"/>
        </w:rPr>
        <w:t>证券公司及其</w:t>
      </w:r>
      <w:r w:rsidR="00425E21">
        <w:rPr>
          <w:rFonts w:ascii="仿宋_GB2312" w:eastAsia="仿宋_GB2312" w:hAnsi="黑体" w:hint="eastAsia"/>
          <w:sz w:val="32"/>
          <w:szCs w:val="32"/>
        </w:rPr>
        <w:t>从业</w:t>
      </w:r>
      <w:r w:rsidRPr="004D0B8B">
        <w:rPr>
          <w:rFonts w:ascii="仿宋_GB2312" w:eastAsia="仿宋_GB2312" w:hAnsi="黑体" w:hint="eastAsia"/>
          <w:sz w:val="32"/>
          <w:szCs w:val="32"/>
        </w:rPr>
        <w:t>人员违反本规范，</w:t>
      </w:r>
      <w:r>
        <w:rPr>
          <w:rFonts w:ascii="仿宋_GB2312" w:eastAsia="仿宋_GB2312" w:hAnsi="黑体" w:hint="eastAsia"/>
          <w:sz w:val="32"/>
          <w:szCs w:val="32"/>
        </w:rPr>
        <w:t>证券业</w:t>
      </w:r>
      <w:r w:rsidRPr="004D0B8B">
        <w:rPr>
          <w:rFonts w:ascii="仿宋_GB2312" w:eastAsia="仿宋_GB2312" w:hAnsi="黑体" w:hint="eastAsia"/>
          <w:sz w:val="32"/>
          <w:szCs w:val="32"/>
        </w:rPr>
        <w:t>协会将视情节轻重采取相关自律惩戒措施；存在违反法律、法规行为的，将移交中国证监会及其派出机构或其他有权机关依法查处。</w:t>
      </w:r>
    </w:p>
    <w:p w:rsidR="00851DF7" w:rsidRPr="004D0B8B" w:rsidRDefault="00851DF7" w:rsidP="00B30400">
      <w:pPr>
        <w:ind w:firstLineChars="200" w:firstLine="643"/>
        <w:jc w:val="left"/>
        <w:rPr>
          <w:rFonts w:ascii="仿宋_GB2312" w:eastAsia="仿宋_GB2312" w:hAnsi="黑体"/>
          <w:sz w:val="32"/>
          <w:szCs w:val="32"/>
        </w:rPr>
      </w:pPr>
      <w:bookmarkStart w:id="10" w:name="OLE_LINK30"/>
      <w:bookmarkStart w:id="11" w:name="OLE_LINK31"/>
      <w:r>
        <w:rPr>
          <w:rFonts w:ascii="仿宋_GB2312" w:eastAsia="仿宋_GB2312" w:hAnsi="黑体"/>
          <w:b/>
          <w:sz w:val="32"/>
          <w:szCs w:val="32"/>
        </w:rPr>
        <w:t>第</w:t>
      </w:r>
      <w:r>
        <w:rPr>
          <w:rFonts w:ascii="仿宋_GB2312" w:eastAsia="仿宋_GB2312" w:hAnsi="黑体" w:hint="eastAsia"/>
          <w:b/>
          <w:sz w:val="32"/>
          <w:szCs w:val="32"/>
        </w:rPr>
        <w:t>二十</w:t>
      </w:r>
      <w:r w:rsidR="00E84792">
        <w:rPr>
          <w:rFonts w:ascii="仿宋_GB2312" w:eastAsia="仿宋_GB2312" w:hAnsi="黑体" w:hint="eastAsia"/>
          <w:b/>
          <w:sz w:val="32"/>
          <w:szCs w:val="32"/>
        </w:rPr>
        <w:t>六</w:t>
      </w:r>
      <w:r>
        <w:rPr>
          <w:rFonts w:ascii="仿宋_GB2312" w:eastAsia="仿宋_GB2312" w:hAnsi="黑体"/>
          <w:b/>
          <w:sz w:val="32"/>
          <w:szCs w:val="32"/>
        </w:rPr>
        <w:t>条</w:t>
      </w:r>
      <w:r w:rsidR="007F72A9">
        <w:rPr>
          <w:rFonts w:ascii="仿宋_GB2312" w:eastAsia="仿宋_GB2312" w:hAnsi="黑体" w:hint="eastAsia"/>
          <w:sz w:val="32"/>
          <w:szCs w:val="32"/>
        </w:rPr>
        <w:t xml:space="preserve">  </w:t>
      </w:r>
      <w:r w:rsidRPr="004D0B8B">
        <w:rPr>
          <w:rFonts w:ascii="仿宋_GB2312" w:eastAsia="仿宋_GB2312" w:hAnsi="黑体" w:hint="eastAsia"/>
          <w:sz w:val="32"/>
          <w:szCs w:val="32"/>
        </w:rPr>
        <w:t>本规范由</w:t>
      </w:r>
      <w:r>
        <w:rPr>
          <w:rFonts w:ascii="仿宋_GB2312" w:eastAsia="仿宋_GB2312" w:hAnsi="黑体" w:hint="eastAsia"/>
          <w:sz w:val="32"/>
          <w:szCs w:val="32"/>
        </w:rPr>
        <w:t>证券业</w:t>
      </w:r>
      <w:r w:rsidRPr="004D0B8B">
        <w:rPr>
          <w:rFonts w:ascii="仿宋_GB2312" w:eastAsia="仿宋_GB2312" w:hAnsi="黑体" w:hint="eastAsia"/>
          <w:sz w:val="32"/>
          <w:szCs w:val="32"/>
        </w:rPr>
        <w:t>协会负责解释</w:t>
      </w:r>
      <w:r>
        <w:rPr>
          <w:rFonts w:ascii="仿宋_GB2312" w:eastAsia="仿宋_GB2312" w:hAnsi="黑体" w:hint="eastAsia"/>
          <w:sz w:val="32"/>
          <w:szCs w:val="32"/>
        </w:rPr>
        <w:t>、修订</w:t>
      </w:r>
      <w:r w:rsidRPr="004D0B8B">
        <w:rPr>
          <w:rFonts w:ascii="仿宋_GB2312" w:eastAsia="仿宋_GB2312" w:hAnsi="黑体" w:hint="eastAsia"/>
          <w:sz w:val="32"/>
          <w:szCs w:val="32"/>
        </w:rPr>
        <w:t>。</w:t>
      </w:r>
    </w:p>
    <w:bookmarkEnd w:id="10"/>
    <w:bookmarkEnd w:id="11"/>
    <w:p w:rsidR="00851DF7" w:rsidRPr="00FD5D1B" w:rsidRDefault="00851DF7" w:rsidP="00B30400">
      <w:pPr>
        <w:ind w:firstLineChars="200" w:firstLine="643"/>
        <w:jc w:val="left"/>
        <w:rPr>
          <w:rFonts w:ascii="仿宋_GB2312" w:eastAsia="仿宋_GB2312" w:hAnsi="黑体"/>
          <w:sz w:val="32"/>
          <w:szCs w:val="32"/>
        </w:rPr>
      </w:pPr>
      <w:r w:rsidRPr="004D0B8B">
        <w:rPr>
          <w:rFonts w:ascii="仿宋_GB2312" w:eastAsia="仿宋_GB2312" w:hAnsi="黑体"/>
          <w:b/>
          <w:sz w:val="32"/>
          <w:szCs w:val="32"/>
        </w:rPr>
        <w:t>第</w:t>
      </w:r>
      <w:r w:rsidR="00566220">
        <w:rPr>
          <w:rFonts w:ascii="仿宋_GB2312" w:eastAsia="仿宋_GB2312" w:hAnsi="黑体" w:hint="eastAsia"/>
          <w:b/>
          <w:sz w:val="32"/>
          <w:szCs w:val="32"/>
        </w:rPr>
        <w:t>二十</w:t>
      </w:r>
      <w:r w:rsidR="00E84792">
        <w:rPr>
          <w:rFonts w:ascii="仿宋_GB2312" w:eastAsia="仿宋_GB2312" w:hAnsi="黑体" w:hint="eastAsia"/>
          <w:b/>
          <w:sz w:val="32"/>
          <w:szCs w:val="32"/>
        </w:rPr>
        <w:t>七</w:t>
      </w:r>
      <w:r w:rsidRPr="004D0B8B">
        <w:rPr>
          <w:rFonts w:ascii="仿宋_GB2312" w:eastAsia="仿宋_GB2312" w:hAnsi="黑体"/>
          <w:b/>
          <w:sz w:val="32"/>
          <w:szCs w:val="32"/>
        </w:rPr>
        <w:t>条</w:t>
      </w:r>
      <w:r w:rsidR="007F72A9">
        <w:rPr>
          <w:rFonts w:ascii="仿宋_GB2312" w:eastAsia="仿宋_GB2312" w:hAnsi="黑体" w:hint="eastAsia"/>
          <w:sz w:val="32"/>
          <w:szCs w:val="32"/>
        </w:rPr>
        <w:t xml:space="preserve">  </w:t>
      </w:r>
      <w:r w:rsidRPr="004D0B8B">
        <w:rPr>
          <w:rFonts w:ascii="仿宋_GB2312" w:eastAsia="仿宋_GB2312" w:hAnsi="黑体" w:hint="eastAsia"/>
          <w:sz w:val="32"/>
          <w:szCs w:val="32"/>
        </w:rPr>
        <w:t>本规范自发布之日实施，原《证券公司参与区域性股权交易市场业务规范》同时废止。</w:t>
      </w:r>
    </w:p>
    <w:p w:rsidR="00F93622" w:rsidRDefault="00F93622"/>
    <w:sectPr w:rsidR="00F93622" w:rsidSect="00970B00">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C64D7" w:rsidRDefault="005C64D7">
      <w:r>
        <w:separator/>
      </w:r>
    </w:p>
  </w:endnote>
  <w:endnote w:type="continuationSeparator" w:id="0">
    <w:p w:rsidR="005C64D7" w:rsidRDefault="005C64D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altName w:val="微软雅黑"/>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notTrueType/>
    <w:pitch w:val="fixed"/>
    <w:sig w:usb0="00000001" w:usb1="080E0000" w:usb2="00000010" w:usb3="00000000" w:csb0="00040000" w:csb1="00000000"/>
  </w:font>
  <w:font w:name="Calibri Light">
    <w:altName w:val="Segoe U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56D2" w:rsidRDefault="00186F47">
    <w:pPr>
      <w:pStyle w:val="a3"/>
      <w:jc w:val="center"/>
    </w:pPr>
    <w:r w:rsidRPr="00186F47">
      <w:fldChar w:fldCharType="begin"/>
    </w:r>
    <w:r w:rsidR="00851DF7">
      <w:instrText xml:space="preserve"> PAGE   \* MERGEFORMAT </w:instrText>
    </w:r>
    <w:r w:rsidRPr="00186F47">
      <w:fldChar w:fldCharType="separate"/>
    </w:r>
    <w:r w:rsidR="007F72A9" w:rsidRPr="007F72A9">
      <w:rPr>
        <w:noProof/>
        <w:lang w:val="zh-CN"/>
      </w:rPr>
      <w:t>8</w:t>
    </w:r>
    <w:r>
      <w:rPr>
        <w:noProof/>
        <w:lang w:val="zh-CN"/>
      </w:rPr>
      <w:fldChar w:fldCharType="end"/>
    </w:r>
  </w:p>
  <w:p w:rsidR="00AE56D2" w:rsidRDefault="005C64D7">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C64D7" w:rsidRDefault="005C64D7">
      <w:r>
        <w:separator/>
      </w:r>
    </w:p>
  </w:footnote>
  <w:footnote w:type="continuationSeparator" w:id="0">
    <w:p w:rsidR="005C64D7" w:rsidRDefault="005C64D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51DF7"/>
    <w:rsid w:val="000162BA"/>
    <w:rsid w:val="00186F47"/>
    <w:rsid w:val="002023F7"/>
    <w:rsid w:val="002574E2"/>
    <w:rsid w:val="002742C9"/>
    <w:rsid w:val="00277661"/>
    <w:rsid w:val="002A65E0"/>
    <w:rsid w:val="002C0D0B"/>
    <w:rsid w:val="002F48E5"/>
    <w:rsid w:val="00313F72"/>
    <w:rsid w:val="00356E9B"/>
    <w:rsid w:val="003F1EEC"/>
    <w:rsid w:val="0040049D"/>
    <w:rsid w:val="00415297"/>
    <w:rsid w:val="00425E21"/>
    <w:rsid w:val="00455333"/>
    <w:rsid w:val="004967E2"/>
    <w:rsid w:val="004A7AF5"/>
    <w:rsid w:val="004B3B33"/>
    <w:rsid w:val="005574CF"/>
    <w:rsid w:val="00566220"/>
    <w:rsid w:val="005A16C7"/>
    <w:rsid w:val="005B42AC"/>
    <w:rsid w:val="005C64D7"/>
    <w:rsid w:val="005E6D5A"/>
    <w:rsid w:val="007308AB"/>
    <w:rsid w:val="00753537"/>
    <w:rsid w:val="00760307"/>
    <w:rsid w:val="00764BAD"/>
    <w:rsid w:val="007A1FD1"/>
    <w:rsid w:val="007F72A9"/>
    <w:rsid w:val="00803A13"/>
    <w:rsid w:val="008236D0"/>
    <w:rsid w:val="00844021"/>
    <w:rsid w:val="00845EF9"/>
    <w:rsid w:val="00851DF7"/>
    <w:rsid w:val="008527DC"/>
    <w:rsid w:val="008665AA"/>
    <w:rsid w:val="008743AF"/>
    <w:rsid w:val="00877BFC"/>
    <w:rsid w:val="00893B80"/>
    <w:rsid w:val="008D0BB8"/>
    <w:rsid w:val="008E3A4A"/>
    <w:rsid w:val="008E6348"/>
    <w:rsid w:val="008F7868"/>
    <w:rsid w:val="009005F8"/>
    <w:rsid w:val="00A110DE"/>
    <w:rsid w:val="00A6648F"/>
    <w:rsid w:val="00A963DF"/>
    <w:rsid w:val="00AB3FB4"/>
    <w:rsid w:val="00AD3339"/>
    <w:rsid w:val="00AD4A9F"/>
    <w:rsid w:val="00B35673"/>
    <w:rsid w:val="00B43734"/>
    <w:rsid w:val="00B57327"/>
    <w:rsid w:val="00B70520"/>
    <w:rsid w:val="00B7618B"/>
    <w:rsid w:val="00BB534F"/>
    <w:rsid w:val="00BB6ABE"/>
    <w:rsid w:val="00C23279"/>
    <w:rsid w:val="00C547F5"/>
    <w:rsid w:val="00CA58AE"/>
    <w:rsid w:val="00CC44CD"/>
    <w:rsid w:val="00CD342D"/>
    <w:rsid w:val="00D95377"/>
    <w:rsid w:val="00DB407B"/>
    <w:rsid w:val="00DF310D"/>
    <w:rsid w:val="00E012CB"/>
    <w:rsid w:val="00E176A3"/>
    <w:rsid w:val="00E700F4"/>
    <w:rsid w:val="00E74D3A"/>
    <w:rsid w:val="00E7689B"/>
    <w:rsid w:val="00E82CD2"/>
    <w:rsid w:val="00E836DB"/>
    <w:rsid w:val="00E84792"/>
    <w:rsid w:val="00EE4D83"/>
    <w:rsid w:val="00F34086"/>
    <w:rsid w:val="00F70FED"/>
    <w:rsid w:val="00F83947"/>
    <w:rsid w:val="00F93622"/>
    <w:rsid w:val="00FA2C58"/>
    <w:rsid w:val="00FD2322"/>
    <w:rsid w:val="00FF4B3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6E9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851DF7"/>
    <w:pPr>
      <w:tabs>
        <w:tab w:val="center" w:pos="4153"/>
        <w:tab w:val="right" w:pos="8306"/>
      </w:tabs>
      <w:snapToGrid w:val="0"/>
      <w:jc w:val="left"/>
    </w:pPr>
    <w:rPr>
      <w:rFonts w:ascii="Calibri" w:eastAsia="宋体" w:hAnsi="Calibri" w:cs="Times New Roman"/>
      <w:kern w:val="0"/>
      <w:sz w:val="18"/>
      <w:szCs w:val="18"/>
    </w:rPr>
  </w:style>
  <w:style w:type="character" w:customStyle="1" w:styleId="Char">
    <w:name w:val="页脚 Char"/>
    <w:basedOn w:val="a0"/>
    <w:link w:val="a3"/>
    <w:uiPriority w:val="99"/>
    <w:rsid w:val="00851DF7"/>
    <w:rPr>
      <w:rFonts w:ascii="Calibri" w:eastAsia="宋体" w:hAnsi="Calibri" w:cs="Times New Roman"/>
      <w:kern w:val="0"/>
      <w:sz w:val="18"/>
      <w:szCs w:val="18"/>
    </w:rPr>
  </w:style>
  <w:style w:type="paragraph" w:styleId="a4">
    <w:name w:val="header"/>
    <w:basedOn w:val="a"/>
    <w:link w:val="Char0"/>
    <w:uiPriority w:val="99"/>
    <w:unhideWhenUsed/>
    <w:rsid w:val="002742C9"/>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2742C9"/>
    <w:rPr>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3590</TotalTime>
  <Pages>8</Pages>
  <Words>501</Words>
  <Characters>2860</Characters>
  <Application>Microsoft Office Word</Application>
  <DocSecurity>0</DocSecurity>
  <Lines>23</Lines>
  <Paragraphs>6</Paragraphs>
  <ScaleCrop>false</ScaleCrop>
  <Company>Lenovo</Company>
  <LinksUpToDate>false</LinksUpToDate>
  <CharactersWithSpaces>3355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乔强</dc:creator>
  <cp:keywords/>
  <dc:description/>
  <cp:lastModifiedBy>蔡航</cp:lastModifiedBy>
  <cp:revision>32</cp:revision>
  <dcterms:created xsi:type="dcterms:W3CDTF">2018-05-25T05:44:00Z</dcterms:created>
  <dcterms:modified xsi:type="dcterms:W3CDTF">2018-08-17T02:57:00Z</dcterms:modified>
</cp:coreProperties>
</file>